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DF6" w:rsidRPr="00500DF6" w:rsidRDefault="00500DF6" w:rsidP="00500DF6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500DF6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de reincorporación 2024</w:t>
      </w:r>
    </w:p>
    <w:p w:rsidR="00500DF6" w:rsidRPr="00500DF6" w:rsidRDefault="00500DF6" w:rsidP="00500DF6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6"/>
        <w:gridCol w:w="1344"/>
        <w:gridCol w:w="2"/>
        <w:gridCol w:w="6"/>
      </w:tblGrid>
      <w:tr w:rsidR="00500DF6" w:rsidRPr="00500DF6" w:rsidTr="00500DF6">
        <w:tc>
          <w:tcPr>
            <w:tcW w:w="18784" w:type="dxa"/>
            <w:noWrap/>
            <w:hideMark/>
          </w:tcPr>
          <w:tbl>
            <w:tblPr>
              <w:tblW w:w="1878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84"/>
            </w:tblGrid>
            <w:tr w:rsidR="00500DF6" w:rsidRPr="00500DF6">
              <w:tc>
                <w:tcPr>
                  <w:tcW w:w="0" w:type="auto"/>
                  <w:vAlign w:val="center"/>
                  <w:hideMark/>
                </w:tcPr>
                <w:p w:rsidR="00500DF6" w:rsidRPr="00500DF6" w:rsidRDefault="00500DF6" w:rsidP="00500DF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500DF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Dominique </w:t>
                  </w:r>
                  <w:proofErr w:type="spellStart"/>
                  <w:r w:rsidRPr="00500DF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Granadino</w:t>
                  </w:r>
                  <w:proofErr w:type="spellEnd"/>
                  <w:r w:rsidRPr="00500DF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500DF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Urrutia</w:t>
                  </w:r>
                  <w:proofErr w:type="spellEnd"/>
                </w:p>
              </w:tc>
            </w:tr>
          </w:tbl>
          <w:p w:rsidR="00500DF6" w:rsidRPr="00500DF6" w:rsidRDefault="00500DF6" w:rsidP="00500DF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500DF6" w:rsidRPr="00500DF6" w:rsidRDefault="00500DF6" w:rsidP="00500DF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23-11-2023 </w:t>
            </w:r>
            <w:r w:rsidRPr="00500DF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8:01 (</w:t>
            </w:r>
            <w:proofErr w:type="spellStart"/>
            <w:r w:rsidRPr="00500DF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500DF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5 horas)</w:t>
            </w:r>
          </w:p>
        </w:tc>
        <w:tc>
          <w:tcPr>
            <w:tcW w:w="0" w:type="auto"/>
            <w:noWrap/>
            <w:hideMark/>
          </w:tcPr>
          <w:p w:rsidR="00500DF6" w:rsidRPr="00500DF6" w:rsidRDefault="00500DF6" w:rsidP="00500DF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00DF6" w:rsidRPr="00500DF6" w:rsidRDefault="00500DF6" w:rsidP="00500DF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00DF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0DF6" w:rsidRPr="00500DF6" w:rsidRDefault="00500DF6" w:rsidP="00500DF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00DF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DF6" w:rsidRPr="00500DF6" w:rsidTr="00500DF6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500DF6" w:rsidRPr="00500DF6">
              <w:tc>
                <w:tcPr>
                  <w:tcW w:w="0" w:type="auto"/>
                  <w:noWrap/>
                  <w:vAlign w:val="center"/>
                  <w:hideMark/>
                </w:tcPr>
                <w:p w:rsidR="00500DF6" w:rsidRPr="00500DF6" w:rsidRDefault="00500DF6" w:rsidP="00500DF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00DF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500DF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500DF6" w:rsidRPr="00500DF6" w:rsidRDefault="00500DF6" w:rsidP="00500DF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00DF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00DF6" w:rsidRPr="00500DF6" w:rsidRDefault="00500DF6" w:rsidP="00500DF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00DF6" w:rsidRPr="00500DF6" w:rsidRDefault="00500DF6" w:rsidP="00500DF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500DF6" w:rsidRPr="00500DF6" w:rsidRDefault="00500DF6" w:rsidP="00500D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00DF6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 Viviana: </w:t>
      </w:r>
    </w:p>
    <w:p w:rsidR="00500DF6" w:rsidRPr="00500DF6" w:rsidRDefault="00500DF6" w:rsidP="00500D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00DF6" w:rsidRDefault="00500DF6" w:rsidP="00500D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00DF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Junto con saludar, le escribo porque quiero solicitar mi </w:t>
      </w:r>
      <w:r w:rsidRPr="00500DF6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reincorporación</w:t>
      </w:r>
      <w:r w:rsidRPr="00500DF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académica a la carrera de Sociología para el primer semestre de 2024 después de haber congelado el segundo semestre del presente año. </w:t>
      </w:r>
    </w:p>
    <w:p w:rsidR="00500DF6" w:rsidRDefault="00500DF6" w:rsidP="00500D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00DF6" w:rsidRPr="00500DF6" w:rsidRDefault="00500DF6" w:rsidP="00500D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00DF6">
        <w:rPr>
          <w:rFonts w:ascii="Arial" w:eastAsia="Times New Roman" w:hAnsi="Arial" w:cs="Arial"/>
          <w:color w:val="222222"/>
          <w:sz w:val="24"/>
          <w:szCs w:val="24"/>
          <w:lang w:val="es-ES"/>
        </w:rPr>
        <w:t>Recibí un correo de Carolina De Lourdes el pasado lunes que me recordaba iniciar los trámites. </w:t>
      </w:r>
    </w:p>
    <w:p w:rsidR="00500DF6" w:rsidRPr="00500DF6" w:rsidRDefault="00500DF6" w:rsidP="00500D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00DF6" w:rsidRPr="00500DF6" w:rsidRDefault="00500DF6" w:rsidP="00500D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00DF6">
        <w:rPr>
          <w:rFonts w:ascii="Arial" w:eastAsia="Times New Roman" w:hAnsi="Arial" w:cs="Arial"/>
          <w:color w:val="222222"/>
          <w:sz w:val="24"/>
          <w:szCs w:val="24"/>
          <w:lang w:val="es-ES"/>
        </w:rPr>
        <w:t>Sin nada más que agregar, quedo atenta a su respuesta. </w:t>
      </w:r>
    </w:p>
    <w:p w:rsidR="00500DF6" w:rsidRPr="00500DF6" w:rsidRDefault="00500DF6" w:rsidP="00500D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00DF6" w:rsidRPr="00500DF6" w:rsidRDefault="00500DF6" w:rsidP="00500D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500DF6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500DF6">
        <w:rPr>
          <w:rFonts w:ascii="Arial" w:eastAsia="Times New Roman" w:hAnsi="Arial" w:cs="Arial"/>
          <w:color w:val="222222"/>
          <w:sz w:val="24"/>
          <w:szCs w:val="24"/>
        </w:rPr>
        <w:t>! </w:t>
      </w:r>
    </w:p>
    <w:p w:rsidR="00500DF6" w:rsidRPr="00500DF6" w:rsidRDefault="00500DF6" w:rsidP="00500DF6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</w:rPr>
      </w:pPr>
      <w:r w:rsidRPr="00500DF6">
        <w:rPr>
          <w:rFonts w:ascii="Arial" w:eastAsia="Times New Roman" w:hAnsi="Arial" w:cs="Arial"/>
          <w:color w:val="888888"/>
          <w:sz w:val="24"/>
          <w:szCs w:val="24"/>
        </w:rPr>
        <w:t xml:space="preserve">Dominique </w:t>
      </w:r>
      <w:bookmarkStart w:id="0" w:name="_GoBack"/>
      <w:proofErr w:type="spellStart"/>
      <w:r w:rsidRPr="00500DF6">
        <w:rPr>
          <w:rFonts w:ascii="Arial" w:eastAsia="Times New Roman" w:hAnsi="Arial" w:cs="Arial"/>
          <w:color w:val="888888"/>
          <w:sz w:val="24"/>
          <w:szCs w:val="24"/>
        </w:rPr>
        <w:t>Granadino</w:t>
      </w:r>
      <w:proofErr w:type="spellEnd"/>
      <w:r w:rsidRPr="00500DF6">
        <w:rPr>
          <w:rFonts w:ascii="Arial" w:eastAsia="Times New Roman" w:hAnsi="Arial" w:cs="Arial"/>
          <w:color w:val="888888"/>
          <w:sz w:val="24"/>
          <w:szCs w:val="24"/>
        </w:rPr>
        <w:t xml:space="preserve"> </w:t>
      </w:r>
      <w:proofErr w:type="spellStart"/>
      <w:r w:rsidRPr="00500DF6">
        <w:rPr>
          <w:rFonts w:ascii="Arial" w:eastAsia="Times New Roman" w:hAnsi="Arial" w:cs="Arial"/>
          <w:color w:val="888888"/>
          <w:sz w:val="24"/>
          <w:szCs w:val="24"/>
        </w:rPr>
        <w:t>Urrutia</w:t>
      </w:r>
      <w:proofErr w:type="spellEnd"/>
      <w:r w:rsidRPr="00500DF6">
        <w:rPr>
          <w:rFonts w:ascii="Arial" w:eastAsia="Times New Roman" w:hAnsi="Arial" w:cs="Arial"/>
          <w:color w:val="888888"/>
          <w:sz w:val="24"/>
          <w:szCs w:val="24"/>
        </w:rPr>
        <w:t> </w:t>
      </w:r>
      <w:bookmarkEnd w:id="0"/>
    </w:p>
    <w:p w:rsidR="00C470C2" w:rsidRDefault="00C470C2"/>
    <w:sectPr w:rsidR="00C470C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DF6"/>
    <w:rsid w:val="00500DF6"/>
    <w:rsid w:val="00C4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580F4"/>
  <w15:chartTrackingRefBased/>
  <w15:docId w15:val="{C3F35183-0E14-476D-A0F8-79E6DAF34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00D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500D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00DF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500DF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500DF6"/>
  </w:style>
  <w:style w:type="character" w:customStyle="1" w:styleId="g3">
    <w:name w:val="g3"/>
    <w:basedOn w:val="Fuentedeprrafopredeter"/>
    <w:rsid w:val="00500DF6"/>
  </w:style>
  <w:style w:type="character" w:customStyle="1" w:styleId="hb">
    <w:name w:val="hb"/>
    <w:basedOn w:val="Fuentedeprrafopredeter"/>
    <w:rsid w:val="00500DF6"/>
  </w:style>
  <w:style w:type="character" w:customStyle="1" w:styleId="g2">
    <w:name w:val="g2"/>
    <w:basedOn w:val="Fuentedeprrafopredeter"/>
    <w:rsid w:val="00500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7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1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6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8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249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65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17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048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43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1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6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99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532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410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245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772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437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510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704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916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601939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2299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4037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956401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9438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06029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414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8343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0982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101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85759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0300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6287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0243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21314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2023-11-23T16:29:00Z</dcterms:created>
  <dcterms:modified xsi:type="dcterms:W3CDTF">2023-11-23T16:30:00Z</dcterms:modified>
</cp:coreProperties>
</file>