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E60" w:rsidRPr="00825E60" w:rsidRDefault="00825E60" w:rsidP="00825E60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825E6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Inscripción de Ramos Tercer Año Sociología (R Utrera)</w:t>
      </w:r>
    </w:p>
    <w:p w:rsidR="00825E60" w:rsidRPr="00825E60" w:rsidRDefault="00825E60" w:rsidP="00825E6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6"/>
        <w:gridCol w:w="972"/>
        <w:gridCol w:w="3"/>
        <w:gridCol w:w="7"/>
      </w:tblGrid>
      <w:tr w:rsidR="00825E60" w:rsidRPr="00825E60" w:rsidTr="00825E60">
        <w:tc>
          <w:tcPr>
            <w:tcW w:w="17372" w:type="dxa"/>
            <w:noWrap/>
            <w:hideMark/>
          </w:tcPr>
          <w:tbl>
            <w:tblPr>
              <w:tblW w:w="1737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72"/>
            </w:tblGrid>
            <w:tr w:rsidR="00825E60" w:rsidRPr="00825E60">
              <w:tc>
                <w:tcPr>
                  <w:tcW w:w="0" w:type="auto"/>
                  <w:vAlign w:val="center"/>
                  <w:hideMark/>
                </w:tcPr>
                <w:p w:rsidR="00825E60" w:rsidRPr="00825E60" w:rsidRDefault="00825E60" w:rsidP="00825E6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825E6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Rodrigo Alonso Utrera</w:t>
                  </w:r>
                  <w:r w:rsidRPr="00825E60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825E60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&lt;rodrigo.utrera@ug.uchile.cl&gt;</w:t>
                  </w:r>
                </w:p>
              </w:tc>
            </w:tr>
          </w:tbl>
          <w:p w:rsidR="00825E60" w:rsidRPr="00825E60" w:rsidRDefault="00825E60" w:rsidP="00825E6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25E60" w:rsidRPr="00825E60" w:rsidRDefault="00825E60" w:rsidP="00825E6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825E60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E60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23:08 (hace 2 días)</w:t>
            </w:r>
          </w:p>
        </w:tc>
        <w:tc>
          <w:tcPr>
            <w:tcW w:w="0" w:type="auto"/>
            <w:noWrap/>
            <w:hideMark/>
          </w:tcPr>
          <w:p w:rsidR="00825E60" w:rsidRPr="00825E60" w:rsidRDefault="00825E60" w:rsidP="00825E6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25E60" w:rsidRPr="00825E60" w:rsidRDefault="00825E60" w:rsidP="00825E6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825E6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E60" w:rsidRPr="00825E60" w:rsidRDefault="00825E60" w:rsidP="00825E6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825E6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5E60" w:rsidRPr="00825E60" w:rsidTr="00825E60">
        <w:tc>
          <w:tcPr>
            <w:tcW w:w="0" w:type="auto"/>
            <w:gridSpan w:val="3"/>
            <w:vAlign w:val="center"/>
          </w:tcPr>
          <w:p w:rsidR="00825E60" w:rsidRPr="00825E60" w:rsidRDefault="00825E60" w:rsidP="00825E6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825E60" w:rsidRPr="00825E60" w:rsidRDefault="00825E60" w:rsidP="00825E6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 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me dirijo a </w:t>
      </w:r>
      <w:proofErr w:type="spellStart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Ud</w:t>
      </w:r>
      <w:proofErr w:type="spellEnd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motivo del correo electrónico enviado por los delegados de la generación 2021 de sociología (quienes nos </w:t>
      </w:r>
      <w:proofErr w:type="gramStart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toca</w:t>
      </w:r>
      <w:proofErr w:type="gramEnd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cursar el tercer año de la carrera). Por los motivos que allí se señalan, respecto a la necesidad de rendir los ramos correspondientes al quinto semestre de la carrera, adjunto en el presente correo mis datos personales junto a la selección de ramos que realicé, y que la plataforma </w:t>
      </w:r>
      <w:proofErr w:type="spellStart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rechazó automáticamente por haber reprobado Estadística </w:t>
      </w:r>
      <w:proofErr w:type="spellStart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 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se despide atentamente,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Rodrigo Utrera. 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s-CL"/>
        </w:rPr>
        <w:t>DATOS</w:t>
      </w: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Rodrigo Alonso </w:t>
      </w:r>
      <w:bookmarkStart w:id="0" w:name="_GoBack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Utrera Quiñones</w:t>
      </w:r>
      <w:bookmarkEnd w:id="0"/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21.092.093-5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N° de Matrícula: 2021113673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s-CL"/>
        </w:rPr>
        <w:t>RAMOS SOLICITADOS</w:t>
      </w: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(en el orden original enviado, adjunto </w:t>
      </w:r>
      <w:proofErr w:type="spellStart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screenshot</w:t>
      </w:r>
      <w:proofErr w:type="spellEnd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igualmente)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Ramos obligatorios</w:t>
      </w: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 la Cultura (SOC01022-1 / Prof. Bernardo Amigo)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Desigualdades y Estratificación Social (SOC01021-1 / Prof. Omar Aguilar)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del Género (SOC01023-1 / Prof. Silvia Lamadrid) 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Ramos electivos</w:t>
      </w: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Estructura y Crisis Social en Chile (SOC01081-1 / Prof. Carlos Ruiz Encina)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y Socio-Praxis en Mundos Rurales (SOC01130-1 / Prof. Manuel Canales)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Estudios Urbanos (SOC01131-1 / Prof. </w:t>
      </w:r>
      <w:proofErr w:type="spellStart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5E60">
        <w:rPr>
          <w:rFonts w:ascii="Arial" w:eastAsia="Times New Roman" w:hAnsi="Arial" w:cs="Arial"/>
          <w:color w:val="222222"/>
          <w:sz w:val="15"/>
          <w:szCs w:val="15"/>
          <w:lang w:eastAsia="es-CL"/>
        </w:rPr>
        <w:t>Procesos de Transformación: La Unidad Popular y el Frente Amplio</w:t>
      </w: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(SOC01128-1 / </w:t>
      </w:r>
      <w:r w:rsidRPr="00825E60">
        <w:rPr>
          <w:rFonts w:ascii="Arial" w:eastAsia="Times New Roman" w:hAnsi="Arial" w:cs="Arial"/>
          <w:color w:val="222222"/>
          <w:sz w:val="15"/>
          <w:szCs w:val="15"/>
          <w:lang w:eastAsia="es-CL"/>
        </w:rPr>
        <w:t>Prof. Rodrigo Baño</w:t>
      </w:r>
      <w:r w:rsidRPr="00825E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</w:t>
      </w:r>
    </w:p>
    <w:p w:rsidR="00825E60" w:rsidRPr="00825E60" w:rsidRDefault="00825E60" w:rsidP="00825E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F01EF" w:rsidRDefault="009F01EF"/>
    <w:sectPr w:rsidR="009F01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E60"/>
    <w:rsid w:val="00825E60"/>
    <w:rsid w:val="009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9DF50-BB3C-4509-9609-44083630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25E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25E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25E6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25E6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825E60"/>
  </w:style>
  <w:style w:type="character" w:customStyle="1" w:styleId="gd">
    <w:name w:val="gd"/>
    <w:basedOn w:val="Fuentedeprrafopredeter"/>
    <w:rsid w:val="00825E60"/>
  </w:style>
  <w:style w:type="character" w:customStyle="1" w:styleId="go">
    <w:name w:val="go"/>
    <w:basedOn w:val="Fuentedeprrafopredeter"/>
    <w:rsid w:val="00825E60"/>
  </w:style>
  <w:style w:type="character" w:customStyle="1" w:styleId="g3">
    <w:name w:val="g3"/>
    <w:basedOn w:val="Fuentedeprrafopredeter"/>
    <w:rsid w:val="00825E60"/>
  </w:style>
  <w:style w:type="character" w:customStyle="1" w:styleId="hb">
    <w:name w:val="hb"/>
    <w:basedOn w:val="Fuentedeprrafopredeter"/>
    <w:rsid w:val="00825E60"/>
  </w:style>
  <w:style w:type="character" w:customStyle="1" w:styleId="g2">
    <w:name w:val="g2"/>
    <w:basedOn w:val="Fuentedeprrafopredeter"/>
    <w:rsid w:val="00825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0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1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918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28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11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2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5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3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43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72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28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559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544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306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3213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16332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42300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750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677694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0477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85372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34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790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0455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7540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6195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3252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4412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4726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3261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0824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769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4784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4930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7359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51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386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4585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6779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5118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9627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6268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9350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3218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9161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4071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9809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2023-01-27T18:38:00Z</dcterms:created>
  <dcterms:modified xsi:type="dcterms:W3CDTF">2023-01-27T18:40:00Z</dcterms:modified>
</cp:coreProperties>
</file>