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de enero, 2023</w:t>
      </w:r>
    </w:p>
    <w:p w:rsidR="00000000" w:rsidDel="00000000" w:rsidP="00000000" w:rsidRDefault="00000000" w:rsidRPr="00000000" w14:paraId="00000002">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Estimada Pamela, </w:t>
        <w:br w:type="textWrapping"/>
        <w:br w:type="textWrapping"/>
        <w:t xml:space="preserve">Junto con saludar, me presento como Samanta Anaís Tapia Moreno, RUT: 20.288.246-3, estudiante licenciada en Psicología y actualmente en proceso de titulación. </w:t>
        <w:br w:type="textWrapping"/>
        <w:br w:type="textWrapping"/>
        <w:t xml:space="preserve">El motivo de la presente carta es realizar una apelación para acceder nuevamente a la Beca Universidad de Chile (BUCH), debido a que excedí la duración formal de la carrera y me fue revocado el beneficio. Realizo esta solicitud porque recientemente cambió la situación socioeconómica de nuestro hogar, pues la jefa de este, MARÍA ISABEL MORENO SOTELO, RUT: 12.260.931-6, fue desvinculada de su lugar de trabajo el 16 de enero del presente año, por lo que actualmente se encuentra cesante. Si bien aún no accedemos al finiquito, que estará disponible el 1 de febrero, tenemos la carta de despido que fue adjuntada en la acreditación socioeconómica y estoy a la espera del finiquito para enviarlo también. </w:t>
        <w:br w:type="textWrapping"/>
        <w:br w:type="textWrapping"/>
        <w:t xml:space="preserve">Cabe mencionar que no pude terminar la memoria el año 2022 debido a problemas de salud de mi madre, específicamente a causa de su diabetes y diversas descompensaciones que han ocurrido durante el año. Esta situación ha ocasionado estar acompañándola, por lo que no pude avanzar todo el tiempo en la memoria, considerando que atendí en el CAPS, realicé mi práctica profesional y también finalicé un diplomado. </w:t>
        <w:br w:type="textWrapping"/>
        <w:br w:type="textWrapping"/>
        <w:t xml:space="preserve">Me gustaría acceder al beneficio BUCH para no pagar la matrícula correspondiente al año 2023, dado lo expuesto anteriormente. </w:t>
        <w:br w:type="textWrapping"/>
        <w:br w:type="textWrapping"/>
        <w:t xml:space="preserve">Sin otra finalidad, quedo atenta a sus comentarios y agradezco desde ya su disposición. </w:t>
        <w:br w:type="textWrapping"/>
        <w:br w:type="textWrapping"/>
        <w:t xml:space="preserve">Se despide cordialmente, </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r w:rsidDel="00000000" w:rsidR="00000000" w:rsidRPr="00000000">
        <w:drawing>
          <wp:anchor allowOverlap="1" behindDoc="0" distB="114300" distT="114300" distL="114300" distR="114300" hidden="0" layoutInCell="1" locked="0" relativeHeight="0" simplePos="0">
            <wp:simplePos x="0" y="0"/>
            <wp:positionH relativeFrom="column">
              <wp:posOffset>2157412</wp:posOffset>
            </wp:positionH>
            <wp:positionV relativeFrom="paragraph">
              <wp:posOffset>246143</wp:posOffset>
            </wp:positionV>
            <wp:extent cx="322312" cy="1633537"/>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rot="16200000">
                      <a:off x="0" y="0"/>
                      <a:ext cx="322312" cy="1633537"/>
                    </a:xfrm>
                    <a:prstGeom prst="rect"/>
                    <a:ln/>
                  </pic:spPr>
                </pic:pic>
              </a:graphicData>
            </a:graphic>
          </wp:anchor>
        </w:drawing>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Samanta Tapia</w:t>
      </w:r>
    </w:p>
    <w:sectPr>
      <w:headerReference r:id="rId7" w:type="default"/>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6">
    <w:pPr>
      <w:rPr/>
    </w:pPr>
    <w:r w:rsidDel="00000000" w:rsidR="00000000" w:rsidRPr="00000000">
      <w:rPr>
        <w:rFonts w:ascii="Times New Roman" w:cs="Times New Roman" w:eastAsia="Times New Roman" w:hAnsi="Times New Roman"/>
        <w:sz w:val="24"/>
        <w:szCs w:val="24"/>
      </w:rPr>
      <w:drawing>
        <wp:inline distB="114300" distT="114300" distL="114300" distR="114300">
          <wp:extent cx="1471789" cy="709613"/>
          <wp:effectExtent b="0" l="0" r="0" t="0"/>
          <wp:docPr id="2" name="image2.png"/>
          <a:graphic>
            <a:graphicData uri="http://schemas.openxmlformats.org/drawingml/2006/picture">
              <pic:pic>
                <pic:nvPicPr>
                  <pic:cNvPr id="0" name="image2.png"/>
                  <pic:cNvPicPr preferRelativeResize="0"/>
                </pic:nvPicPr>
                <pic:blipFill>
                  <a:blip r:embed="rId1">
                    <a:alphaModFix amt="70000"/>
                  </a:blip>
                  <a:srcRect b="12592" l="0" r="-2463" t="12592"/>
                  <a:stretch>
                    <a:fillRect/>
                  </a:stretch>
                </pic:blipFill>
                <pic:spPr>
                  <a:xfrm>
                    <a:off x="0" y="0"/>
                    <a:ext cx="1471789" cy="7096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