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9E9" w:rsidRPr="005209E9" w:rsidRDefault="005209E9" w:rsidP="005209E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5209E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Constancia/solicitud</w:t>
      </w:r>
    </w:p>
    <w:p w:rsidR="005209E9" w:rsidRPr="005209E9" w:rsidRDefault="005209E9" w:rsidP="005209E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1889"/>
        <w:gridCol w:w="3"/>
        <w:gridCol w:w="7"/>
      </w:tblGrid>
      <w:tr w:rsidR="005209E9" w:rsidRPr="005209E9" w:rsidTr="005209E9">
        <w:tc>
          <w:tcPr>
            <w:tcW w:w="14869" w:type="dxa"/>
            <w:noWrap/>
            <w:hideMark/>
          </w:tcPr>
          <w:tbl>
            <w:tblPr>
              <w:tblW w:w="148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9"/>
            </w:tblGrid>
            <w:tr w:rsidR="005209E9" w:rsidRPr="005209E9">
              <w:tc>
                <w:tcPr>
                  <w:tcW w:w="0" w:type="auto"/>
                  <w:vAlign w:val="center"/>
                  <w:hideMark/>
                </w:tcPr>
                <w:p w:rsidR="005209E9" w:rsidRPr="005209E9" w:rsidRDefault="005209E9" w:rsidP="005209E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209E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Asistente Coordinación Sociología</w:t>
                  </w:r>
                </w:p>
              </w:tc>
            </w:tr>
          </w:tbl>
          <w:p w:rsidR="005209E9" w:rsidRPr="005209E9" w:rsidRDefault="005209E9" w:rsidP="005209E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209E9" w:rsidRPr="005209E9" w:rsidRDefault="005209E9" w:rsidP="005209E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bookmarkStart w:id="0" w:name="_GoBack"/>
            <w:r w:rsidRPr="005209E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31-08-2022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bookmarkEnd w:id="0"/>
            <w:r w:rsidRPr="005209E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12:05 (hace 42 minutos)</w:t>
            </w:r>
          </w:p>
        </w:tc>
        <w:tc>
          <w:tcPr>
            <w:tcW w:w="0" w:type="auto"/>
            <w:noWrap/>
            <w:hideMark/>
          </w:tcPr>
          <w:p w:rsidR="005209E9" w:rsidRPr="005209E9" w:rsidRDefault="005209E9" w:rsidP="005209E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209E9" w:rsidRPr="005209E9" w:rsidRDefault="005209E9" w:rsidP="005209E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209E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09E9" w:rsidRPr="005209E9" w:rsidRDefault="005209E9" w:rsidP="005209E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209E9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9E9" w:rsidRPr="005209E9" w:rsidTr="005209E9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209E9" w:rsidRPr="005209E9">
              <w:tc>
                <w:tcPr>
                  <w:tcW w:w="0" w:type="auto"/>
                  <w:noWrap/>
                  <w:vAlign w:val="center"/>
                  <w:hideMark/>
                </w:tcPr>
                <w:p w:rsidR="005209E9" w:rsidRPr="005209E9" w:rsidRDefault="005209E9" w:rsidP="005209E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209E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Jefatura</w:t>
                  </w:r>
                </w:p>
                <w:p w:rsidR="005209E9" w:rsidRPr="005209E9" w:rsidRDefault="005209E9" w:rsidP="005209E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209E9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09E9" w:rsidRPr="005209E9" w:rsidRDefault="005209E9" w:rsidP="005209E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09E9" w:rsidRPr="005209E9" w:rsidRDefault="005209E9" w:rsidP="005209E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quiero dejar registro que acabo de autorizar la inscripción de sociología económica con </w:t>
      </w:r>
      <w:proofErr w:type="spellStart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prof.</w:t>
      </w:r>
      <w:proofErr w:type="spellEnd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Figueroa del estudiante Miguel Agustín Díaz del Fierro (solicitud en expediente desde el 21/08), dado que el estudiante cuenta con autorización del profesor.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punto es que el estudiante tiene varias irregularidades que el sistema no detectó y que me percaté luego de haber respondido positivamente a su solicitud: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El sistema le permitió tomar TSLA sin tener el pre-</w:t>
      </w:r>
      <w:proofErr w:type="spellStart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requsiito</w:t>
      </w:r>
      <w:proofErr w:type="spellEnd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Teoría contemporánea.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2. Luego, además teoría contemporánea tiene tope con </w:t>
      </w:r>
      <w:proofErr w:type="spellStart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soc.</w:t>
      </w:r>
      <w:proofErr w:type="spellEnd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gramStart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económica</w:t>
      </w:r>
      <w:proofErr w:type="gramEnd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lo cual el sistema tampoco refleja (el argumento de no inscripción es rechazo por cupo, no por choque horario, lo cual me llevó a la confusión y terminé aceptando algo sin contar con todos los antecedentes necesarios).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tanto, solicito a usted que cuando revise dicha repuesta, desestime la autorización realizada. Le he escrito al estudiante sin entrar en detalle, que escriba otra solicitud vía </w:t>
      </w:r>
      <w:proofErr w:type="spellStart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tramites.secreatria</w:t>
      </w:r>
      <w:proofErr w:type="spellEnd"/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donde solicite cursar TSLA sin cumplir pre-requisito dado que hará también Teoría contemporánea, y que adjunte documentación para cursar este último ramo con tope con el curso de Soc. Económica para poder analizar el caso y dar una respuesta definitiva.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comprensión, se despide atte.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209E9">
        <w:rPr>
          <w:rFonts w:ascii="Arial" w:eastAsia="Times New Roman" w:hAnsi="Arial" w:cs="Arial"/>
          <w:b/>
          <w:bCs/>
          <w:color w:val="444444"/>
          <w:sz w:val="24"/>
          <w:szCs w:val="24"/>
          <w:lang w:eastAsia="es-CL"/>
        </w:rPr>
        <w:t>Silvania</w:t>
      </w:r>
      <w:proofErr w:type="spellEnd"/>
      <w:r w:rsidRPr="005209E9">
        <w:rPr>
          <w:rFonts w:ascii="Arial" w:eastAsia="Times New Roman" w:hAnsi="Arial" w:cs="Arial"/>
          <w:b/>
          <w:bCs/>
          <w:color w:val="444444"/>
          <w:sz w:val="24"/>
          <w:szCs w:val="24"/>
          <w:lang w:eastAsia="es-CL"/>
        </w:rPr>
        <w:t xml:space="preserve"> Mejías G.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Asistente de Coordinación Carrera de Sociología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09E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Universidad de Chile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  <w:r w:rsidRPr="005209E9">
        <w:rPr>
          <w:rFonts w:ascii="Arial" w:eastAsia="Times New Roman" w:hAnsi="Arial" w:cs="Arial"/>
          <w:b/>
          <w:bCs/>
          <w:color w:val="444444"/>
          <w:sz w:val="20"/>
          <w:szCs w:val="20"/>
          <w:u w:val="single"/>
          <w:lang w:eastAsia="es-CL"/>
        </w:rPr>
        <w:t>Horarios de atención: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 xml:space="preserve">Lunes a Miércoles, desde las 09:30 </w:t>
      </w:r>
      <w:proofErr w:type="spellStart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hrs</w:t>
      </w:r>
      <w:proofErr w:type="spellEnd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 xml:space="preserve">. hasta las 13:30 </w:t>
      </w:r>
      <w:proofErr w:type="spellStart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hrs</w:t>
      </w:r>
      <w:proofErr w:type="spellEnd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. </w:t>
      </w:r>
    </w:p>
    <w:p w:rsidR="005209E9" w:rsidRPr="005209E9" w:rsidRDefault="005209E9" w:rsidP="005209E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 xml:space="preserve">Jueves, desde las 14:30 </w:t>
      </w:r>
      <w:proofErr w:type="spellStart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hrs</w:t>
      </w:r>
      <w:proofErr w:type="spellEnd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 xml:space="preserve">. hasta las 17:30 </w:t>
      </w:r>
      <w:proofErr w:type="spellStart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hrs</w:t>
      </w:r>
      <w:proofErr w:type="spellEnd"/>
      <w:r w:rsidRPr="005209E9">
        <w:rPr>
          <w:rFonts w:ascii="Arial" w:eastAsia="Times New Roman" w:hAnsi="Arial" w:cs="Arial"/>
          <w:b/>
          <w:bCs/>
          <w:color w:val="0B5394"/>
          <w:sz w:val="20"/>
          <w:szCs w:val="20"/>
          <w:lang w:eastAsia="es-CL"/>
        </w:rPr>
        <w:t>. 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E9"/>
    <w:rsid w:val="004B6ECC"/>
    <w:rsid w:val="005209E9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6C9F9-28F2-49AF-AA3C-16B1B072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09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209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209E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209E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09E9"/>
  </w:style>
  <w:style w:type="character" w:customStyle="1" w:styleId="g3">
    <w:name w:val="g3"/>
    <w:basedOn w:val="Fuentedeprrafopredeter"/>
    <w:rsid w:val="005209E9"/>
  </w:style>
  <w:style w:type="character" w:customStyle="1" w:styleId="hb">
    <w:name w:val="hb"/>
    <w:basedOn w:val="Fuentedeprrafopredeter"/>
    <w:rsid w:val="005209E9"/>
  </w:style>
  <w:style w:type="character" w:customStyle="1" w:styleId="g2">
    <w:name w:val="g2"/>
    <w:basedOn w:val="Fuentedeprrafopredeter"/>
    <w:rsid w:val="0052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649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2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8689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8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8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7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50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0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65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8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457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664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96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21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04369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82737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89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684424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8380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0234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546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583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934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91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829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1720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3497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6227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1267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7916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9215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682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3890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1547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234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4842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6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4387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8340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90997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6030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2555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9919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2022-08-31T16:47:00Z</dcterms:created>
  <dcterms:modified xsi:type="dcterms:W3CDTF">2022-08-31T16:48:00Z</dcterms:modified>
</cp:coreProperties>
</file>