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956C5" w14:textId="77777777" w:rsidR="005D059D" w:rsidRPr="005D059D" w:rsidRDefault="005D059D" w:rsidP="005D059D">
      <w:pPr>
        <w:tabs>
          <w:tab w:val="center" w:pos="4419"/>
          <w:tab w:val="right" w:pos="8838"/>
        </w:tabs>
        <w:jc w:val="center"/>
        <w:rPr>
          <w:rFonts w:ascii="Century Gothic" w:hAnsi="Century Gothic" w:cs="Calibri"/>
          <w:b/>
          <w:smallCaps/>
          <w:sz w:val="28"/>
          <w:szCs w:val="32"/>
        </w:rPr>
      </w:pPr>
      <w:r w:rsidRPr="005D059D">
        <w:rPr>
          <w:rFonts w:ascii="Century Gothic" w:hAnsi="Century Gothic" w:cs="Calibri"/>
          <w:b/>
          <w:smallCaps/>
          <w:sz w:val="28"/>
          <w:szCs w:val="32"/>
        </w:rPr>
        <w:t xml:space="preserve">Síntesis Social </w:t>
      </w:r>
      <w:r>
        <w:rPr>
          <w:rFonts w:ascii="Century Gothic" w:hAnsi="Century Gothic" w:cs="Calibri"/>
          <w:b/>
          <w:smallCaps/>
          <w:sz w:val="28"/>
          <w:szCs w:val="32"/>
        </w:rPr>
        <w:t>Becas FECH</w:t>
      </w:r>
    </w:p>
    <w:p w14:paraId="126294CB" w14:textId="77777777" w:rsidR="005D059D" w:rsidRPr="00966FE8" w:rsidRDefault="005D059D" w:rsidP="005D059D">
      <w:pPr>
        <w:tabs>
          <w:tab w:val="center" w:pos="4419"/>
          <w:tab w:val="right" w:pos="8838"/>
        </w:tabs>
        <w:jc w:val="center"/>
        <w:rPr>
          <w:rFonts w:ascii="Century Gothic" w:hAnsi="Century Gothic" w:cs="Calibri"/>
          <w:b/>
          <w:smallCaps/>
          <w:sz w:val="16"/>
          <w:szCs w:val="32"/>
        </w:rPr>
      </w:pPr>
    </w:p>
    <w:tbl>
      <w:tblPr>
        <w:tblW w:w="10572" w:type="dxa"/>
        <w:tblInd w:w="55" w:type="dxa"/>
        <w:tblCellMar>
          <w:left w:w="70" w:type="dxa"/>
          <w:right w:w="70" w:type="dxa"/>
        </w:tblCellMar>
        <w:tblLook w:val="04A0" w:firstRow="1" w:lastRow="0" w:firstColumn="1" w:lastColumn="0" w:noHBand="0" w:noVBand="1"/>
      </w:tblPr>
      <w:tblGrid>
        <w:gridCol w:w="3201"/>
        <w:gridCol w:w="2835"/>
        <w:gridCol w:w="2835"/>
        <w:gridCol w:w="1701"/>
      </w:tblGrid>
      <w:tr w:rsidR="005D059D" w:rsidRPr="005D059D" w14:paraId="5E838776" w14:textId="77777777" w:rsidTr="005D059D">
        <w:trPr>
          <w:trHeight w:val="261"/>
        </w:trPr>
        <w:tc>
          <w:tcPr>
            <w:tcW w:w="320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6AF2DF53" w14:textId="77777777" w:rsidR="005D059D" w:rsidRPr="005D059D" w:rsidRDefault="005D059D" w:rsidP="005D059D">
            <w:pPr>
              <w:spacing w:after="100" w:afterAutospacing="1" w:line="480" w:lineRule="auto"/>
              <w:ind w:left="229" w:hanging="229"/>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Nombre Estudiante</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026E5A1C" w14:textId="0C5DA8E4" w:rsidR="005D059D" w:rsidRPr="00B1123F" w:rsidRDefault="00A00757" w:rsidP="002875D4">
            <w:pPr>
              <w:spacing w:after="100" w:afterAutospacing="1" w:line="480" w:lineRule="auto"/>
              <w:rPr>
                <w:rFonts w:ascii="Century Gothic" w:hAnsi="Century Gothic" w:cs="Calibri"/>
                <w:b/>
                <w:bCs/>
                <w:color w:val="000000"/>
                <w:sz w:val="18"/>
                <w:szCs w:val="16"/>
                <w:lang w:eastAsia="es-CL"/>
              </w:rPr>
            </w:pPr>
            <w:r>
              <w:rPr>
                <w:rFonts w:ascii="Century Gothic" w:hAnsi="Century Gothic" w:cs="Calibri"/>
                <w:b/>
                <w:bCs/>
                <w:color w:val="000000"/>
                <w:sz w:val="18"/>
                <w:szCs w:val="16"/>
                <w:lang w:eastAsia="es-CL"/>
              </w:rPr>
              <w:t>MABEL SCARLETT ORTEGA REYES</w:t>
            </w:r>
          </w:p>
        </w:tc>
      </w:tr>
      <w:tr w:rsidR="005D059D" w:rsidRPr="005D059D" w14:paraId="179CFC4C" w14:textId="77777777" w:rsidTr="005D059D">
        <w:trPr>
          <w:trHeight w:val="261"/>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76F0A8E9"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Facultad</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098CEAD5" w14:textId="21C07193" w:rsidR="005D059D" w:rsidRPr="005D059D" w:rsidRDefault="00A00757" w:rsidP="005D059D">
            <w:pPr>
              <w:spacing w:after="100" w:afterAutospacing="1" w:line="480" w:lineRule="auto"/>
              <w:rPr>
                <w:rFonts w:ascii="Century Gothic" w:hAnsi="Century Gothic" w:cs="Calibri"/>
                <w:color w:val="000000"/>
                <w:sz w:val="18"/>
                <w:szCs w:val="16"/>
                <w:lang w:eastAsia="es-CL"/>
              </w:rPr>
            </w:pPr>
            <w:r>
              <w:rPr>
                <w:rFonts w:ascii="Century Gothic" w:hAnsi="Century Gothic" w:cs="Calibri"/>
                <w:color w:val="000000"/>
                <w:sz w:val="18"/>
                <w:szCs w:val="16"/>
                <w:lang w:eastAsia="es-CL"/>
              </w:rPr>
              <w:t>FACOS</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7E19AE57"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Carrera</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3A422BF4" w14:textId="7FE0BD66" w:rsidR="005D059D" w:rsidRPr="005D059D" w:rsidRDefault="00A00757" w:rsidP="002875D4">
            <w:pPr>
              <w:spacing w:after="100" w:afterAutospacing="1"/>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TRABAJO SOCIAL</w:t>
            </w:r>
          </w:p>
        </w:tc>
      </w:tr>
      <w:tr w:rsidR="005D059D" w:rsidRPr="005D059D" w14:paraId="61495A1A" w14:textId="77777777" w:rsidTr="005D059D">
        <w:trPr>
          <w:trHeight w:val="393"/>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7C879C1D"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Tramo Registro social</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797D00B0" w14:textId="799BE49A" w:rsidR="005D059D" w:rsidRPr="005D059D" w:rsidRDefault="00A00757" w:rsidP="002875D4">
            <w:pPr>
              <w:spacing w:after="100" w:afterAutospacing="1" w:line="480" w:lineRule="auto"/>
              <w:rPr>
                <w:rFonts w:ascii="Century Gothic" w:hAnsi="Century Gothic" w:cs="Calibri"/>
                <w:color w:val="000000"/>
                <w:sz w:val="18"/>
                <w:szCs w:val="16"/>
                <w:lang w:eastAsia="es-CL"/>
              </w:rPr>
            </w:pPr>
            <w:r>
              <w:rPr>
                <w:rFonts w:ascii="Century Gothic" w:hAnsi="Century Gothic" w:cs="Calibri"/>
                <w:color w:val="000000"/>
                <w:sz w:val="18"/>
                <w:szCs w:val="16"/>
                <w:lang w:eastAsia="es-CL"/>
              </w:rPr>
              <w:t>40%</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4B905F64"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o créditos de arancel</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7CA8581D" w14:textId="13BECBC5" w:rsidR="005D059D" w:rsidRPr="005D059D" w:rsidRDefault="00A00757" w:rsidP="005D059D">
            <w:pPr>
              <w:spacing w:after="100" w:afterAutospacing="1" w:line="480" w:lineRule="auto"/>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FSCU</w:t>
            </w:r>
          </w:p>
        </w:tc>
      </w:tr>
      <w:tr w:rsidR="005D059D" w:rsidRPr="005D059D" w14:paraId="7CEB2B47" w14:textId="77777777" w:rsidTr="005D059D">
        <w:trPr>
          <w:trHeight w:val="642"/>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5612842A"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Internas/Junaeb que recibe</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1F652E9B" w14:textId="3223BA09" w:rsidR="005D059D" w:rsidRPr="005D059D" w:rsidRDefault="00A00757" w:rsidP="005D059D">
            <w:pPr>
              <w:pStyle w:val="Sinespaciado"/>
              <w:spacing w:after="100" w:afterAutospacing="1"/>
              <w:rPr>
                <w:rFonts w:ascii="Century Gothic" w:hAnsi="Century Gothic"/>
                <w:sz w:val="20"/>
                <w:lang w:eastAsia="es-CL"/>
              </w:rPr>
            </w:pPr>
            <w:r>
              <w:rPr>
                <w:rFonts w:ascii="Century Gothic" w:hAnsi="Century Gothic"/>
                <w:sz w:val="20"/>
                <w:lang w:eastAsia="es-CL"/>
              </w:rPr>
              <w:t>BPR - BAES</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07B9A0A4"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de Facultad</w:t>
            </w:r>
            <w:r>
              <w:rPr>
                <w:rFonts w:ascii="Century Gothic" w:hAnsi="Century Gothic" w:cs="Calibri"/>
                <w:color w:val="000000"/>
                <w:sz w:val="18"/>
                <w:szCs w:val="16"/>
                <w:lang w:eastAsia="es-CL"/>
              </w:rPr>
              <w:t xml:space="preserve"> que recibe</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77546D1F" w14:textId="1655B3C0" w:rsidR="005D059D" w:rsidRPr="005D059D" w:rsidRDefault="00C323BD" w:rsidP="002875D4">
            <w:pPr>
              <w:spacing w:after="100" w:afterAutospacing="1" w:line="480" w:lineRule="auto"/>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NINGUNA</w:t>
            </w:r>
          </w:p>
        </w:tc>
      </w:tr>
    </w:tbl>
    <w:p w14:paraId="64E84E15" w14:textId="51DCD5E7" w:rsidR="005D059D" w:rsidRPr="005D059D" w:rsidRDefault="005D059D" w:rsidP="005D059D">
      <w:pPr>
        <w:pStyle w:val="Sinespaciado"/>
        <w:rPr>
          <w:rFonts w:ascii="Century Gothic" w:hAnsi="Century Gothic"/>
          <w:b/>
          <w:sz w:val="20"/>
        </w:rPr>
      </w:pPr>
    </w:p>
    <w:p w14:paraId="3F086F3E" w14:textId="602CCD0C" w:rsidR="005D059D" w:rsidRPr="005D059D" w:rsidRDefault="005D059D" w:rsidP="005D059D">
      <w:pPr>
        <w:pStyle w:val="Sinespaciado"/>
        <w:rPr>
          <w:rFonts w:ascii="Century Gothic" w:hAnsi="Century Gothic"/>
          <w:b/>
          <w:sz w:val="18"/>
        </w:rPr>
      </w:pPr>
      <w:r w:rsidRPr="005D059D">
        <w:rPr>
          <w:rFonts w:ascii="Century Gothic" w:hAnsi="Century Gothic"/>
          <w:b/>
          <w:sz w:val="18"/>
        </w:rPr>
        <w:t>Marque la Beca FECH a la que postula</w:t>
      </w:r>
      <w:r w:rsidRPr="005D059D">
        <w:rPr>
          <w:rFonts w:ascii="Century Gothic" w:hAnsi="Century Gothic"/>
          <w:sz w:val="18"/>
        </w:rPr>
        <w:t>:     Materiales____</w:t>
      </w:r>
      <w:r w:rsidR="00CF4967" w:rsidRPr="005D059D">
        <w:rPr>
          <w:rFonts w:ascii="Century Gothic" w:hAnsi="Century Gothic"/>
          <w:sz w:val="18"/>
        </w:rPr>
        <w:t xml:space="preserve"> </w:t>
      </w:r>
      <w:r w:rsidRPr="005D059D">
        <w:rPr>
          <w:rFonts w:ascii="Century Gothic" w:hAnsi="Century Gothic"/>
          <w:sz w:val="18"/>
        </w:rPr>
        <w:t>_____ Mantención___________ Emergencia____</w:t>
      </w:r>
      <w:r w:rsidR="00B1123F">
        <w:rPr>
          <w:rFonts w:ascii="Century Gothic" w:hAnsi="Century Gothic"/>
          <w:sz w:val="18"/>
        </w:rPr>
        <w:t>X</w:t>
      </w:r>
      <w:r w:rsidRPr="005D059D">
        <w:rPr>
          <w:rFonts w:ascii="Century Gothic" w:hAnsi="Century Gothic"/>
          <w:sz w:val="18"/>
        </w:rPr>
        <w:t>_______</w:t>
      </w:r>
    </w:p>
    <w:p w14:paraId="459F8A7B" w14:textId="77777777" w:rsidR="005D059D" w:rsidRPr="00966FE8" w:rsidRDefault="005D059D" w:rsidP="005D059D">
      <w:pPr>
        <w:pStyle w:val="Sinespaciado"/>
        <w:jc w:val="both"/>
        <w:rPr>
          <w:rFonts w:ascii="Century Gothic" w:hAnsi="Century Gothic"/>
          <w:b/>
          <w:sz w:val="12"/>
          <w:u w:val="single"/>
        </w:rPr>
      </w:pPr>
    </w:p>
    <w:tbl>
      <w:tblPr>
        <w:tblStyle w:val="Tablaconcuadrcula"/>
        <w:tblW w:w="10627" w:type="dxa"/>
        <w:tblLook w:val="04A0" w:firstRow="1" w:lastRow="0" w:firstColumn="1" w:lastColumn="0" w:noHBand="0" w:noVBand="1"/>
      </w:tblPr>
      <w:tblGrid>
        <w:gridCol w:w="10627"/>
      </w:tblGrid>
      <w:tr w:rsidR="005D059D" w14:paraId="03A6C49B" w14:textId="77777777" w:rsidTr="005D059D">
        <w:tc>
          <w:tcPr>
            <w:tcW w:w="10627" w:type="dxa"/>
          </w:tcPr>
          <w:p w14:paraId="14906CB3" w14:textId="77777777" w:rsidR="005D059D" w:rsidRDefault="005D059D" w:rsidP="005D059D">
            <w:pPr>
              <w:pStyle w:val="Sinespaciado"/>
              <w:jc w:val="both"/>
              <w:rPr>
                <w:rFonts w:ascii="Century Gothic" w:hAnsi="Century Gothic"/>
                <w:b/>
                <w:sz w:val="18"/>
                <w:u w:val="single"/>
              </w:rPr>
            </w:pPr>
            <w:r w:rsidRPr="005D059D">
              <w:rPr>
                <w:rFonts w:ascii="Century Gothic" w:hAnsi="Century Gothic"/>
                <w:b/>
                <w:sz w:val="18"/>
                <w:u w:val="single"/>
              </w:rPr>
              <w:t>Antecedentes Familiares del estudiante:</w:t>
            </w:r>
          </w:p>
        </w:tc>
      </w:tr>
      <w:tr w:rsidR="005D059D" w14:paraId="044F161A" w14:textId="77777777" w:rsidTr="005D059D">
        <w:tc>
          <w:tcPr>
            <w:tcW w:w="10627" w:type="dxa"/>
          </w:tcPr>
          <w:p w14:paraId="2FD11CEA" w14:textId="7E4A0070" w:rsidR="005D059D" w:rsidRPr="002875D4" w:rsidRDefault="00C323BD" w:rsidP="00991C18">
            <w:pPr>
              <w:pStyle w:val="Sinespaciado"/>
              <w:jc w:val="both"/>
              <w:rPr>
                <w:rFonts w:ascii="Century Gothic" w:hAnsi="Century Gothic"/>
                <w:sz w:val="18"/>
              </w:rPr>
            </w:pPr>
            <w:r>
              <w:rPr>
                <w:rFonts w:ascii="Century Gothic" w:hAnsi="Century Gothic"/>
                <w:sz w:val="18"/>
              </w:rPr>
              <w:t>Alumna forma grupo familiar con la madre, con una situación de invalidez, y su hermana también estudiante universitaria.</w:t>
            </w:r>
          </w:p>
        </w:tc>
      </w:tr>
    </w:tbl>
    <w:p w14:paraId="5B5D42F9" w14:textId="77777777" w:rsidR="005D059D" w:rsidRPr="00966FE8" w:rsidRDefault="005D059D" w:rsidP="005D059D">
      <w:pPr>
        <w:pStyle w:val="Sinespaciado"/>
        <w:jc w:val="both"/>
        <w:rPr>
          <w:rFonts w:ascii="Century Gothic" w:hAnsi="Century Gothic"/>
          <w:b/>
          <w:sz w:val="12"/>
          <w:u w:val="single"/>
        </w:rPr>
      </w:pPr>
    </w:p>
    <w:tbl>
      <w:tblPr>
        <w:tblStyle w:val="Tablaconcuadrcula"/>
        <w:tblW w:w="10627" w:type="dxa"/>
        <w:tblLook w:val="04A0" w:firstRow="1" w:lastRow="0" w:firstColumn="1" w:lastColumn="0" w:noHBand="0" w:noVBand="1"/>
      </w:tblPr>
      <w:tblGrid>
        <w:gridCol w:w="10627"/>
      </w:tblGrid>
      <w:tr w:rsidR="005D059D" w14:paraId="5B9A2AC7" w14:textId="77777777" w:rsidTr="005D059D">
        <w:tc>
          <w:tcPr>
            <w:tcW w:w="10627" w:type="dxa"/>
          </w:tcPr>
          <w:p w14:paraId="46CA57E1" w14:textId="77777777" w:rsidR="005D059D" w:rsidRDefault="005D059D" w:rsidP="005D059D">
            <w:pPr>
              <w:pStyle w:val="Sinespaciado"/>
              <w:jc w:val="both"/>
              <w:rPr>
                <w:rFonts w:ascii="Century Gothic" w:hAnsi="Century Gothic"/>
                <w:b/>
                <w:bCs/>
                <w:sz w:val="18"/>
              </w:rPr>
            </w:pPr>
            <w:r w:rsidRPr="005D059D">
              <w:rPr>
                <w:rFonts w:ascii="Century Gothic" w:hAnsi="Century Gothic"/>
                <w:b/>
                <w:bCs/>
                <w:sz w:val="18"/>
              </w:rPr>
              <w:t>Ingresos del grupo familiar.</w:t>
            </w:r>
          </w:p>
        </w:tc>
      </w:tr>
      <w:tr w:rsidR="005D059D" w14:paraId="649CE3B3" w14:textId="77777777" w:rsidTr="005D059D">
        <w:tc>
          <w:tcPr>
            <w:tcW w:w="10627" w:type="dxa"/>
          </w:tcPr>
          <w:p w14:paraId="6B747559" w14:textId="1C3B20E9" w:rsidR="005D059D" w:rsidRDefault="00C323BD" w:rsidP="00991C18">
            <w:pPr>
              <w:pStyle w:val="Sinespaciado"/>
              <w:jc w:val="both"/>
              <w:rPr>
                <w:rFonts w:ascii="Century Gothic" w:hAnsi="Century Gothic"/>
                <w:bCs/>
                <w:sz w:val="18"/>
              </w:rPr>
            </w:pPr>
            <w:r>
              <w:rPr>
                <w:rFonts w:ascii="Century Gothic" w:hAnsi="Century Gothic"/>
                <w:bCs/>
                <w:sz w:val="18"/>
              </w:rPr>
              <w:t>Provienen principalmente de las pensiones que el progenitor entrega a ambas hijas, más la pensión de invalidez que recibe la madre. Dispone de acreditación FOCES.</w:t>
            </w:r>
          </w:p>
          <w:p w14:paraId="4467FE8B" w14:textId="31C847BA" w:rsidR="00C323BD" w:rsidRPr="002875D4" w:rsidRDefault="00C323BD" w:rsidP="00991C18">
            <w:pPr>
              <w:pStyle w:val="Sinespaciado"/>
              <w:jc w:val="both"/>
              <w:rPr>
                <w:rFonts w:ascii="Century Gothic" w:hAnsi="Century Gothic"/>
                <w:bCs/>
                <w:sz w:val="18"/>
              </w:rPr>
            </w:pPr>
          </w:p>
        </w:tc>
      </w:tr>
    </w:tbl>
    <w:p w14:paraId="5425B56E" w14:textId="77777777" w:rsidR="005D059D" w:rsidRPr="00966FE8" w:rsidRDefault="005D059D" w:rsidP="005D059D">
      <w:pPr>
        <w:pStyle w:val="Sinespaciado"/>
        <w:jc w:val="both"/>
        <w:rPr>
          <w:rFonts w:ascii="Century Gothic" w:hAnsi="Century Gothic"/>
          <w:b/>
          <w:bCs/>
          <w:sz w:val="12"/>
        </w:rPr>
      </w:pPr>
    </w:p>
    <w:tbl>
      <w:tblPr>
        <w:tblStyle w:val="Tablaconcuadrcula"/>
        <w:tblW w:w="10627" w:type="dxa"/>
        <w:tblLook w:val="04A0" w:firstRow="1" w:lastRow="0" w:firstColumn="1" w:lastColumn="0" w:noHBand="0" w:noVBand="1"/>
      </w:tblPr>
      <w:tblGrid>
        <w:gridCol w:w="10627"/>
      </w:tblGrid>
      <w:tr w:rsidR="005D059D" w14:paraId="1B850499" w14:textId="77777777" w:rsidTr="005D059D">
        <w:tc>
          <w:tcPr>
            <w:tcW w:w="10627" w:type="dxa"/>
          </w:tcPr>
          <w:p w14:paraId="46CF588D" w14:textId="5F9D18D3" w:rsidR="005D059D" w:rsidRDefault="00550263" w:rsidP="005D059D">
            <w:pPr>
              <w:pStyle w:val="Sinespaciado"/>
              <w:jc w:val="both"/>
              <w:rPr>
                <w:rFonts w:ascii="Century Gothic" w:hAnsi="Century Gothic"/>
                <w:b/>
                <w:sz w:val="18"/>
                <w:u w:val="single"/>
              </w:rPr>
            </w:pPr>
            <w:r w:rsidRPr="00550263">
              <w:rPr>
                <w:rFonts w:ascii="Century Gothic" w:hAnsi="Century Gothic"/>
                <w:b/>
                <w:sz w:val="18"/>
                <w:u w:val="single"/>
              </w:rPr>
              <w:t>Motivo de pérdida de beneficios de arancel.</w:t>
            </w:r>
          </w:p>
        </w:tc>
      </w:tr>
      <w:tr w:rsidR="005D059D" w14:paraId="0DF6FEDB" w14:textId="77777777" w:rsidTr="005D059D">
        <w:tc>
          <w:tcPr>
            <w:tcW w:w="10627" w:type="dxa"/>
          </w:tcPr>
          <w:p w14:paraId="690D7435" w14:textId="0DBB5B07" w:rsidR="005D059D" w:rsidRDefault="00C323BD" w:rsidP="005D059D">
            <w:pPr>
              <w:pStyle w:val="Sinespaciado"/>
              <w:jc w:val="both"/>
              <w:rPr>
                <w:rFonts w:ascii="Century Gothic" w:hAnsi="Century Gothic"/>
                <w:sz w:val="18"/>
              </w:rPr>
            </w:pPr>
            <w:r>
              <w:rPr>
                <w:rFonts w:ascii="Century Gothic" w:hAnsi="Century Gothic"/>
                <w:sz w:val="18"/>
              </w:rPr>
              <w:t xml:space="preserve">Expiración de la gratuidad, por </w:t>
            </w:r>
            <w:r w:rsidR="002519A4">
              <w:rPr>
                <w:rFonts w:ascii="Century Gothic" w:hAnsi="Century Gothic"/>
                <w:sz w:val="18"/>
              </w:rPr>
              <w:t xml:space="preserve">cursar una carrera anterior </w:t>
            </w:r>
            <w:r w:rsidR="00D73836">
              <w:rPr>
                <w:rFonts w:ascii="Century Gothic" w:hAnsi="Century Gothic"/>
                <w:sz w:val="18"/>
              </w:rPr>
              <w:t>durante un año.</w:t>
            </w:r>
          </w:p>
          <w:p w14:paraId="590E2039" w14:textId="08B0287A" w:rsidR="002519A4" w:rsidRPr="00991C18" w:rsidRDefault="002519A4" w:rsidP="005D059D">
            <w:pPr>
              <w:pStyle w:val="Sinespaciado"/>
              <w:jc w:val="both"/>
              <w:rPr>
                <w:rFonts w:ascii="Century Gothic" w:hAnsi="Century Gothic"/>
                <w:sz w:val="18"/>
              </w:rPr>
            </w:pPr>
          </w:p>
        </w:tc>
      </w:tr>
    </w:tbl>
    <w:p w14:paraId="572E1DCC" w14:textId="1B324EB8" w:rsidR="005D059D" w:rsidRPr="00966FE8" w:rsidRDefault="005D059D" w:rsidP="005D059D">
      <w:pPr>
        <w:pStyle w:val="Prrafodelista"/>
        <w:ind w:left="0"/>
        <w:rPr>
          <w:rFonts w:ascii="Century Gothic" w:hAnsi="Century Gothic"/>
          <w:b/>
          <w:sz w:val="12"/>
          <w:u w:val="single"/>
        </w:rPr>
      </w:pPr>
    </w:p>
    <w:tbl>
      <w:tblPr>
        <w:tblStyle w:val="Tablaconcuadrcula"/>
        <w:tblW w:w="10627" w:type="dxa"/>
        <w:tblLook w:val="04A0" w:firstRow="1" w:lastRow="0" w:firstColumn="1" w:lastColumn="0" w:noHBand="0" w:noVBand="1"/>
      </w:tblPr>
      <w:tblGrid>
        <w:gridCol w:w="10627"/>
      </w:tblGrid>
      <w:tr w:rsidR="005D059D" w14:paraId="729ED809" w14:textId="77777777" w:rsidTr="005D059D">
        <w:tc>
          <w:tcPr>
            <w:tcW w:w="10627" w:type="dxa"/>
          </w:tcPr>
          <w:p w14:paraId="1139D4A1" w14:textId="6394E49C" w:rsidR="005D059D" w:rsidRDefault="00550263" w:rsidP="005D059D">
            <w:pPr>
              <w:pStyle w:val="Prrafodelista"/>
              <w:ind w:left="0"/>
              <w:rPr>
                <w:rFonts w:ascii="Century Gothic" w:hAnsi="Century Gothic"/>
                <w:b/>
                <w:sz w:val="18"/>
                <w:u w:val="single"/>
              </w:rPr>
            </w:pPr>
            <w:r w:rsidRPr="00550263">
              <w:rPr>
                <w:rFonts w:ascii="Century Gothic" w:hAnsi="Century Gothic"/>
                <w:b/>
                <w:sz w:val="18"/>
                <w:u w:val="single"/>
              </w:rPr>
              <w:t>Impacto de las variables seleccionadas para postular en el estudiante( COVID, vulneración de derechos, abandono de hogar, etc).</w:t>
            </w:r>
          </w:p>
        </w:tc>
      </w:tr>
      <w:tr w:rsidR="005D059D" w14:paraId="7C8CE2C5" w14:textId="77777777" w:rsidTr="005D059D">
        <w:tc>
          <w:tcPr>
            <w:tcW w:w="10627" w:type="dxa"/>
          </w:tcPr>
          <w:p w14:paraId="2E6F34BF" w14:textId="29E17835" w:rsidR="005D059D" w:rsidRDefault="00C323BD" w:rsidP="00991C18">
            <w:pPr>
              <w:pStyle w:val="Prrafodelista"/>
              <w:ind w:left="0"/>
              <w:jc w:val="both"/>
              <w:rPr>
                <w:rFonts w:ascii="Century Gothic" w:hAnsi="Century Gothic"/>
                <w:sz w:val="18"/>
              </w:rPr>
            </w:pPr>
            <w:r>
              <w:rPr>
                <w:rFonts w:ascii="Century Gothic" w:hAnsi="Century Gothic"/>
                <w:sz w:val="18"/>
              </w:rPr>
              <w:t xml:space="preserve">Junto a la pérdida de la gratuidad, se suma la variable de familia monoparental con jefatura de hogar ejercida por la madre, quien presenta Esclerosis lateral amiotrófica, que la tiene en una situación de discapacidad, debiendo ser desplazada mediante silla de ruedas; ambas hijas deben dedicarse a los cuidados de la madre. </w:t>
            </w:r>
          </w:p>
          <w:p w14:paraId="308167DF" w14:textId="758B0468" w:rsidR="00C323BD" w:rsidRDefault="00C323BD" w:rsidP="00991C18">
            <w:pPr>
              <w:pStyle w:val="Prrafodelista"/>
              <w:ind w:left="0"/>
              <w:jc w:val="both"/>
              <w:rPr>
                <w:rFonts w:ascii="Century Gothic" w:hAnsi="Century Gothic"/>
                <w:sz w:val="18"/>
              </w:rPr>
            </w:pPr>
            <w:r>
              <w:rPr>
                <w:rFonts w:ascii="Century Gothic" w:hAnsi="Century Gothic"/>
                <w:sz w:val="18"/>
              </w:rPr>
              <w:t xml:space="preserve">Por otra parte, hace unas semanas, la alumna sufrió una fractura de tobillo izq. Debiendo someterse a </w:t>
            </w:r>
            <w:r w:rsidR="002519A4">
              <w:rPr>
                <w:rFonts w:ascii="Century Gothic" w:hAnsi="Century Gothic"/>
                <w:sz w:val="18"/>
              </w:rPr>
              <w:t>una cirugía</w:t>
            </w:r>
            <w:r>
              <w:rPr>
                <w:rFonts w:ascii="Century Gothic" w:hAnsi="Century Gothic"/>
                <w:sz w:val="18"/>
              </w:rPr>
              <w:t xml:space="preserve"> de alto costo para la familia</w:t>
            </w:r>
            <w:r w:rsidR="006775E9">
              <w:rPr>
                <w:rFonts w:ascii="Century Gothic" w:hAnsi="Century Gothic"/>
                <w:sz w:val="18"/>
              </w:rPr>
              <w:t>, aranceles que a la fecha se están debiendo.</w:t>
            </w:r>
          </w:p>
          <w:p w14:paraId="4E494BEE" w14:textId="19EB2A3B" w:rsidR="006775E9" w:rsidRDefault="006775E9" w:rsidP="00991C18">
            <w:pPr>
              <w:pStyle w:val="Prrafodelista"/>
              <w:ind w:left="0"/>
              <w:jc w:val="both"/>
              <w:rPr>
                <w:rFonts w:ascii="Century Gothic" w:hAnsi="Century Gothic"/>
                <w:sz w:val="18"/>
              </w:rPr>
            </w:pPr>
          </w:p>
          <w:p w14:paraId="52D2D046" w14:textId="3E7F30D6" w:rsidR="006775E9" w:rsidRPr="00991C18" w:rsidRDefault="006775E9" w:rsidP="00991C18">
            <w:pPr>
              <w:pStyle w:val="Prrafodelista"/>
              <w:ind w:left="0"/>
              <w:jc w:val="both"/>
              <w:rPr>
                <w:rFonts w:ascii="Century Gothic" w:hAnsi="Century Gothic"/>
                <w:sz w:val="18"/>
              </w:rPr>
            </w:pPr>
          </w:p>
        </w:tc>
      </w:tr>
      <w:tr w:rsidR="00966FE8" w14:paraId="1F03D746" w14:textId="77777777" w:rsidTr="00991C18">
        <w:tc>
          <w:tcPr>
            <w:tcW w:w="10627" w:type="dxa"/>
            <w:tcBorders>
              <w:top w:val="single" w:sz="4" w:space="0" w:color="auto"/>
              <w:left w:val="nil"/>
              <w:bottom w:val="nil"/>
              <w:right w:val="nil"/>
            </w:tcBorders>
          </w:tcPr>
          <w:p w14:paraId="1E2F7E0F" w14:textId="77777777" w:rsidR="00966FE8" w:rsidRDefault="00966FE8" w:rsidP="005D059D">
            <w:pPr>
              <w:pStyle w:val="Prrafodelista"/>
              <w:ind w:left="0"/>
              <w:rPr>
                <w:rFonts w:ascii="Century Gothic" w:hAnsi="Century Gothic"/>
                <w:b/>
                <w:sz w:val="18"/>
                <w:u w:val="single"/>
              </w:rPr>
            </w:pPr>
          </w:p>
        </w:tc>
      </w:tr>
      <w:tr w:rsidR="00550263" w14:paraId="3A601B72" w14:textId="77777777" w:rsidTr="00550263">
        <w:tc>
          <w:tcPr>
            <w:tcW w:w="10627" w:type="dxa"/>
          </w:tcPr>
          <w:p w14:paraId="18CAE281" w14:textId="77777777" w:rsidR="00550263" w:rsidRDefault="003C60DB" w:rsidP="00550263">
            <w:pPr>
              <w:pStyle w:val="Sinespaciado"/>
              <w:jc w:val="both"/>
              <w:rPr>
                <w:rFonts w:ascii="Century Gothic" w:hAnsi="Century Gothic"/>
                <w:b/>
                <w:sz w:val="18"/>
                <w:u w:val="single"/>
              </w:rPr>
            </w:pPr>
            <w:r w:rsidRPr="00550263">
              <w:rPr>
                <w:rFonts w:ascii="Century Gothic" w:hAnsi="Century Gothic"/>
                <w:b/>
                <w:sz w:val="18"/>
                <w:u w:val="single"/>
              </w:rPr>
              <w:t>Por qué</w:t>
            </w:r>
            <w:r w:rsidR="00550263" w:rsidRPr="00550263">
              <w:rPr>
                <w:rFonts w:ascii="Century Gothic" w:hAnsi="Century Gothic"/>
                <w:b/>
                <w:sz w:val="18"/>
                <w:u w:val="single"/>
              </w:rPr>
              <w:t xml:space="preserve"> estima pertinente la postulación</w:t>
            </w:r>
            <w:r>
              <w:rPr>
                <w:rFonts w:ascii="Century Gothic" w:hAnsi="Century Gothic"/>
                <w:b/>
                <w:sz w:val="18"/>
                <w:u w:val="single"/>
              </w:rPr>
              <w:t>:</w:t>
            </w:r>
          </w:p>
        </w:tc>
      </w:tr>
      <w:tr w:rsidR="00550263" w14:paraId="5544B03E" w14:textId="77777777" w:rsidTr="00550263">
        <w:tc>
          <w:tcPr>
            <w:tcW w:w="10627" w:type="dxa"/>
          </w:tcPr>
          <w:p w14:paraId="146981CB" w14:textId="5B895B86" w:rsidR="00550263" w:rsidRDefault="006775E9" w:rsidP="00550263">
            <w:pPr>
              <w:pStyle w:val="Sinespaciado"/>
              <w:jc w:val="both"/>
              <w:rPr>
                <w:rFonts w:ascii="Century Gothic" w:hAnsi="Century Gothic"/>
                <w:sz w:val="18"/>
              </w:rPr>
            </w:pPr>
            <w:r>
              <w:rPr>
                <w:rFonts w:ascii="Century Gothic" w:hAnsi="Century Gothic"/>
                <w:sz w:val="18"/>
              </w:rPr>
              <w:t>Alumna y su familia de condición de alta vulnerabilidad; los ingresos familiares permiten escasamente la satisfacción de las necesidades más básicas, por lo que la alumna generaba algunos ingresos informales part time para ayudar en el hogar; pero con la lesión que presenta, ya no puede seguir trabajando por el reposo absoluto que debe realizar. Se acumulan las deudas de los servicios básicos y hospitalarias de la alumna, a lo que se suma el costo que tendrá la rehabilitación post operatoria y que no tiene como solventar.</w:t>
            </w:r>
          </w:p>
          <w:p w14:paraId="5BDD1B42" w14:textId="3261F15C" w:rsidR="006775E9" w:rsidRDefault="006775E9" w:rsidP="00550263">
            <w:pPr>
              <w:pStyle w:val="Sinespaciado"/>
              <w:jc w:val="both"/>
              <w:rPr>
                <w:rFonts w:ascii="Century Gothic" w:hAnsi="Century Gothic"/>
                <w:sz w:val="18"/>
              </w:rPr>
            </w:pPr>
            <w:r>
              <w:rPr>
                <w:rFonts w:ascii="Century Gothic" w:hAnsi="Century Gothic"/>
                <w:sz w:val="18"/>
              </w:rPr>
              <w:t xml:space="preserve">Es el </w:t>
            </w:r>
            <w:r w:rsidR="002519A4">
              <w:rPr>
                <w:rFonts w:ascii="Century Gothic" w:hAnsi="Century Gothic"/>
                <w:sz w:val="18"/>
              </w:rPr>
              <w:t>último</w:t>
            </w:r>
            <w:r>
              <w:rPr>
                <w:rFonts w:ascii="Century Gothic" w:hAnsi="Century Gothic"/>
                <w:sz w:val="18"/>
              </w:rPr>
              <w:t xml:space="preserve"> año de su carrera y quiere finalizarlo para comenzar a ejercer como profesional en lo inmediato y así poder ayudar en la manutención de su hogar. Para eso necesita también </w:t>
            </w:r>
            <w:r w:rsidR="002519A4">
              <w:rPr>
                <w:rFonts w:ascii="Century Gothic" w:hAnsi="Century Gothic"/>
                <w:sz w:val="18"/>
              </w:rPr>
              <w:t xml:space="preserve">concentrarse y tener la claridad que puede asumir el pago de las deudas, ya que salud mental también estaría afectada por todas las dificultades médicas; por lo que disponer de la beca </w:t>
            </w:r>
            <w:r w:rsidR="00661D83">
              <w:rPr>
                <w:rFonts w:ascii="Century Gothic" w:hAnsi="Century Gothic"/>
                <w:sz w:val="18"/>
              </w:rPr>
              <w:t xml:space="preserve">le permitiría </w:t>
            </w:r>
            <w:r w:rsidR="002519A4">
              <w:rPr>
                <w:rFonts w:ascii="Century Gothic" w:hAnsi="Century Gothic"/>
                <w:sz w:val="18"/>
              </w:rPr>
              <w:t>costear algunos gastos médicos, insumos, exámenes o comenzar el proceso de rehabilitación.</w:t>
            </w:r>
          </w:p>
          <w:p w14:paraId="1409C12E" w14:textId="4E48D9EC" w:rsidR="002519A4" w:rsidRPr="00991C18" w:rsidRDefault="002519A4" w:rsidP="00550263">
            <w:pPr>
              <w:pStyle w:val="Sinespaciado"/>
              <w:jc w:val="both"/>
              <w:rPr>
                <w:rFonts w:ascii="Century Gothic" w:hAnsi="Century Gothic"/>
                <w:sz w:val="18"/>
              </w:rPr>
            </w:pPr>
          </w:p>
        </w:tc>
      </w:tr>
    </w:tbl>
    <w:p w14:paraId="32DB0712" w14:textId="44822319" w:rsidR="005D059D" w:rsidRPr="005D059D" w:rsidRDefault="005D059D" w:rsidP="005D059D">
      <w:pPr>
        <w:pStyle w:val="Sinespaciado"/>
        <w:jc w:val="both"/>
        <w:rPr>
          <w:rFonts w:ascii="Century Gothic" w:hAnsi="Century Gothic"/>
          <w:b/>
          <w:sz w:val="18"/>
          <w:u w:val="single"/>
        </w:rPr>
      </w:pPr>
    </w:p>
    <w:p w14:paraId="17AB0D7E" w14:textId="77777777" w:rsidR="005D059D" w:rsidRPr="001F2B02" w:rsidRDefault="005D059D" w:rsidP="005D059D">
      <w:pPr>
        <w:pStyle w:val="Sinespaciado"/>
        <w:jc w:val="both"/>
        <w:rPr>
          <w:rFonts w:ascii="Century Gothic" w:hAnsi="Century Gothic"/>
          <w:sz w:val="2"/>
        </w:rPr>
      </w:pPr>
    </w:p>
    <w:p w14:paraId="183146FC" w14:textId="591AD5E9" w:rsidR="005D059D" w:rsidRDefault="005D059D" w:rsidP="005D059D">
      <w:pPr>
        <w:pStyle w:val="Sinespaciado"/>
        <w:rPr>
          <w:rFonts w:ascii="Century Gothic" w:hAnsi="Century Gothic"/>
          <w:noProof/>
          <w:sz w:val="18"/>
        </w:rPr>
      </w:pPr>
      <w:r w:rsidRPr="005D059D">
        <w:rPr>
          <w:rFonts w:ascii="Century Gothic" w:hAnsi="Century Gothic"/>
          <w:sz w:val="18"/>
        </w:rPr>
        <w:t>Es cuanto puedo informar.</w:t>
      </w:r>
      <w:r w:rsidRPr="005D059D">
        <w:rPr>
          <w:rFonts w:ascii="Century Gothic" w:hAnsi="Century Gothic"/>
          <w:noProof/>
          <w:sz w:val="18"/>
        </w:rPr>
        <w:tab/>
      </w:r>
    </w:p>
    <w:p w14:paraId="357CEB78" w14:textId="4F8946EE" w:rsidR="00CF4967" w:rsidRPr="005D059D" w:rsidRDefault="000613A3" w:rsidP="005D059D">
      <w:pPr>
        <w:pStyle w:val="Sinespaciado"/>
        <w:rPr>
          <w:rFonts w:ascii="Century Gothic" w:hAnsi="Century Gothic"/>
          <w:noProof/>
          <w:sz w:val="18"/>
        </w:rPr>
      </w:pPr>
      <w:r>
        <w:rPr>
          <w:rFonts w:ascii="Century Gothic" w:hAnsi="Century Gothic"/>
          <w:b/>
          <w:noProof/>
          <w:sz w:val="18"/>
        </w:rPr>
        <w:drawing>
          <wp:anchor distT="0" distB="0" distL="114300" distR="114300" simplePos="0" relativeHeight="251658240" behindDoc="1" locked="0" layoutInCell="1" allowOverlap="1" wp14:anchorId="3B3B17C8" wp14:editId="6072F1EC">
            <wp:simplePos x="0" y="0"/>
            <wp:positionH relativeFrom="column">
              <wp:posOffset>4305300</wp:posOffset>
            </wp:positionH>
            <wp:positionV relativeFrom="paragraph">
              <wp:posOffset>88265</wp:posOffset>
            </wp:positionV>
            <wp:extent cx="1437640" cy="1115060"/>
            <wp:effectExtent l="0" t="0" r="0" b="8890"/>
            <wp:wrapNone/>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37640" cy="1115060"/>
                    </a:xfrm>
                    <a:prstGeom prst="rect">
                      <a:avLst/>
                    </a:prstGeom>
                  </pic:spPr>
                </pic:pic>
              </a:graphicData>
            </a:graphic>
            <wp14:sizeRelH relativeFrom="page">
              <wp14:pctWidth>0</wp14:pctWidth>
            </wp14:sizeRelH>
            <wp14:sizeRelV relativeFrom="page">
              <wp14:pctHeight>0</wp14:pctHeight>
            </wp14:sizeRelV>
          </wp:anchor>
        </w:drawing>
      </w:r>
    </w:p>
    <w:p w14:paraId="14621DBC" w14:textId="28F4626C" w:rsidR="00CD33C6" w:rsidRPr="00991C18" w:rsidRDefault="00966FE8" w:rsidP="00991C18">
      <w:pPr>
        <w:rPr>
          <w:rFonts w:ascii="Century Gothic" w:hAnsi="Century Gothic"/>
          <w:b/>
          <w:sz w:val="18"/>
          <w:szCs w:val="22"/>
          <w:lang w:val="es-CL" w:eastAsia="en-US"/>
        </w:rPr>
      </w:pPr>
      <w:r>
        <w:rPr>
          <w:rFonts w:ascii="Century Gothic" w:hAnsi="Century Gothic"/>
          <w:sz w:val="18"/>
        </w:rPr>
        <w:t xml:space="preserve">Fecha, Santiago  </w:t>
      </w:r>
      <w:r w:rsidR="00D73836">
        <w:rPr>
          <w:rFonts w:ascii="Century Gothic" w:hAnsi="Century Gothic"/>
          <w:sz w:val="18"/>
        </w:rPr>
        <w:t xml:space="preserve">4 </w:t>
      </w:r>
      <w:r>
        <w:rPr>
          <w:rFonts w:ascii="Century Gothic" w:hAnsi="Century Gothic"/>
          <w:sz w:val="18"/>
        </w:rPr>
        <w:t xml:space="preserve">de </w:t>
      </w:r>
      <w:r w:rsidR="00D73836">
        <w:rPr>
          <w:rFonts w:ascii="Century Gothic" w:hAnsi="Century Gothic"/>
          <w:sz w:val="18"/>
        </w:rPr>
        <w:t>octubre</w:t>
      </w:r>
      <w:r>
        <w:rPr>
          <w:rFonts w:ascii="Century Gothic" w:hAnsi="Century Gothic"/>
          <w:sz w:val="18"/>
        </w:rPr>
        <w:t xml:space="preserve"> de 2021.</w:t>
      </w:r>
    </w:p>
    <w:sectPr w:rsidR="00CD33C6" w:rsidRPr="00991C18" w:rsidSect="005D059D">
      <w:headerReference w:type="default" r:id="rId10"/>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1DBA9" w14:textId="77777777" w:rsidR="00BA5529" w:rsidRDefault="00BA5529" w:rsidP="006B378A">
      <w:r>
        <w:separator/>
      </w:r>
    </w:p>
  </w:endnote>
  <w:endnote w:type="continuationSeparator" w:id="0">
    <w:p w14:paraId="22F5A97F" w14:textId="77777777" w:rsidR="00BA5529" w:rsidRDefault="00BA5529" w:rsidP="006B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63C1E" w14:textId="77777777" w:rsidR="00BA5529" w:rsidRDefault="00BA5529" w:rsidP="006B378A">
      <w:r>
        <w:separator/>
      </w:r>
    </w:p>
  </w:footnote>
  <w:footnote w:type="continuationSeparator" w:id="0">
    <w:p w14:paraId="7A400DDA" w14:textId="77777777" w:rsidR="00BA5529" w:rsidRDefault="00BA5529" w:rsidP="006B3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1868E" w14:textId="77777777" w:rsidR="006B378A" w:rsidRPr="00027902" w:rsidRDefault="00234F3A" w:rsidP="009E786D">
    <w:pPr>
      <w:pStyle w:val="Encabezado"/>
      <w:ind w:left="709" w:hanging="709"/>
      <w:jc w:val="center"/>
      <w:rPr>
        <w:sz w:val="10"/>
      </w:rPr>
    </w:pPr>
    <w:r>
      <w:rPr>
        <w:noProof/>
        <w:lang w:val="es-CL" w:eastAsia="es-CL"/>
      </w:rPr>
      <w:drawing>
        <wp:anchor distT="0" distB="0" distL="114300" distR="114300" simplePos="0" relativeHeight="251659264" behindDoc="1" locked="0" layoutInCell="1" allowOverlap="1" wp14:anchorId="6C8EB8C8" wp14:editId="3A53B882">
          <wp:simplePos x="0" y="0"/>
          <wp:positionH relativeFrom="margin">
            <wp:align>right</wp:align>
          </wp:positionH>
          <wp:positionV relativeFrom="paragraph">
            <wp:posOffset>-391160</wp:posOffset>
          </wp:positionV>
          <wp:extent cx="5610225" cy="828675"/>
          <wp:effectExtent l="0" t="0" r="9525" b="9525"/>
          <wp:wrapNone/>
          <wp:docPr id="1" name="Imagen 1" descr="encabezado_2018_DIRB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abezado_2018_DIRB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359B8"/>
    <w:multiLevelType w:val="hybridMultilevel"/>
    <w:tmpl w:val="42CC1E2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5C416BB"/>
    <w:multiLevelType w:val="hybridMultilevel"/>
    <w:tmpl w:val="4C92E834"/>
    <w:lvl w:ilvl="0" w:tplc="EE62E6D6">
      <w:numFmt w:val="bullet"/>
      <w:lvlText w:val="-"/>
      <w:lvlJc w:val="left"/>
      <w:pPr>
        <w:ind w:left="1065" w:hanging="360"/>
      </w:pPr>
      <w:rPr>
        <w:rFonts w:ascii="Calibri Light" w:eastAsia="Times New Roman" w:hAnsi="Calibri Light" w:cs="Arial" w:hint="default"/>
      </w:rPr>
    </w:lvl>
    <w:lvl w:ilvl="1" w:tplc="340A0003" w:tentative="1">
      <w:start w:val="1"/>
      <w:numFmt w:val="bullet"/>
      <w:lvlText w:val="o"/>
      <w:lvlJc w:val="left"/>
      <w:pPr>
        <w:ind w:left="1785" w:hanging="360"/>
      </w:pPr>
      <w:rPr>
        <w:rFonts w:ascii="Courier New" w:hAnsi="Courier New" w:cs="Courier New" w:hint="default"/>
      </w:rPr>
    </w:lvl>
    <w:lvl w:ilvl="2" w:tplc="340A0005" w:tentative="1">
      <w:start w:val="1"/>
      <w:numFmt w:val="bullet"/>
      <w:lvlText w:val=""/>
      <w:lvlJc w:val="left"/>
      <w:pPr>
        <w:ind w:left="2505" w:hanging="360"/>
      </w:pPr>
      <w:rPr>
        <w:rFonts w:ascii="Wingdings" w:hAnsi="Wingdings" w:hint="default"/>
      </w:rPr>
    </w:lvl>
    <w:lvl w:ilvl="3" w:tplc="340A0001" w:tentative="1">
      <w:start w:val="1"/>
      <w:numFmt w:val="bullet"/>
      <w:lvlText w:val=""/>
      <w:lvlJc w:val="left"/>
      <w:pPr>
        <w:ind w:left="3225" w:hanging="360"/>
      </w:pPr>
      <w:rPr>
        <w:rFonts w:ascii="Symbol" w:hAnsi="Symbol" w:hint="default"/>
      </w:rPr>
    </w:lvl>
    <w:lvl w:ilvl="4" w:tplc="340A0003" w:tentative="1">
      <w:start w:val="1"/>
      <w:numFmt w:val="bullet"/>
      <w:lvlText w:val="o"/>
      <w:lvlJc w:val="left"/>
      <w:pPr>
        <w:ind w:left="3945" w:hanging="360"/>
      </w:pPr>
      <w:rPr>
        <w:rFonts w:ascii="Courier New" w:hAnsi="Courier New" w:cs="Courier New" w:hint="default"/>
      </w:rPr>
    </w:lvl>
    <w:lvl w:ilvl="5" w:tplc="340A0005" w:tentative="1">
      <w:start w:val="1"/>
      <w:numFmt w:val="bullet"/>
      <w:lvlText w:val=""/>
      <w:lvlJc w:val="left"/>
      <w:pPr>
        <w:ind w:left="4665" w:hanging="360"/>
      </w:pPr>
      <w:rPr>
        <w:rFonts w:ascii="Wingdings" w:hAnsi="Wingdings" w:hint="default"/>
      </w:rPr>
    </w:lvl>
    <w:lvl w:ilvl="6" w:tplc="340A0001" w:tentative="1">
      <w:start w:val="1"/>
      <w:numFmt w:val="bullet"/>
      <w:lvlText w:val=""/>
      <w:lvlJc w:val="left"/>
      <w:pPr>
        <w:ind w:left="5385" w:hanging="360"/>
      </w:pPr>
      <w:rPr>
        <w:rFonts w:ascii="Symbol" w:hAnsi="Symbol" w:hint="default"/>
      </w:rPr>
    </w:lvl>
    <w:lvl w:ilvl="7" w:tplc="340A0003" w:tentative="1">
      <w:start w:val="1"/>
      <w:numFmt w:val="bullet"/>
      <w:lvlText w:val="o"/>
      <w:lvlJc w:val="left"/>
      <w:pPr>
        <w:ind w:left="6105" w:hanging="360"/>
      </w:pPr>
      <w:rPr>
        <w:rFonts w:ascii="Courier New" w:hAnsi="Courier New" w:cs="Courier New" w:hint="default"/>
      </w:rPr>
    </w:lvl>
    <w:lvl w:ilvl="8" w:tplc="340A0005" w:tentative="1">
      <w:start w:val="1"/>
      <w:numFmt w:val="bullet"/>
      <w:lvlText w:val=""/>
      <w:lvlJc w:val="left"/>
      <w:pPr>
        <w:ind w:left="6825" w:hanging="360"/>
      </w:pPr>
      <w:rPr>
        <w:rFonts w:ascii="Wingdings" w:hAnsi="Wingdings" w:hint="default"/>
      </w:rPr>
    </w:lvl>
  </w:abstractNum>
  <w:abstractNum w:abstractNumId="2" w15:restartNumberingAfterBreak="0">
    <w:nsid w:val="4B4C6FCB"/>
    <w:multiLevelType w:val="hybridMultilevel"/>
    <w:tmpl w:val="299E04A4"/>
    <w:lvl w:ilvl="0" w:tplc="E44A718A">
      <w:start w:val="1"/>
      <w:numFmt w:val="decimal"/>
      <w:lvlText w:val="%1."/>
      <w:lvlJc w:val="left"/>
      <w:pPr>
        <w:tabs>
          <w:tab w:val="num" w:pos="360"/>
        </w:tabs>
        <w:ind w:left="360" w:hanging="360"/>
      </w:pPr>
      <w:rPr>
        <w:rFonts w:hint="default"/>
      </w:rPr>
    </w:lvl>
    <w:lvl w:ilvl="1" w:tplc="3F8C4CA8" w:tentative="1">
      <w:start w:val="1"/>
      <w:numFmt w:val="lowerLetter"/>
      <w:lvlText w:val="%2."/>
      <w:lvlJc w:val="left"/>
      <w:pPr>
        <w:tabs>
          <w:tab w:val="num" w:pos="1440"/>
        </w:tabs>
        <w:ind w:left="1440" w:hanging="360"/>
      </w:pPr>
    </w:lvl>
    <w:lvl w:ilvl="2" w:tplc="22741090" w:tentative="1">
      <w:start w:val="1"/>
      <w:numFmt w:val="lowerRoman"/>
      <w:lvlText w:val="%3."/>
      <w:lvlJc w:val="right"/>
      <w:pPr>
        <w:tabs>
          <w:tab w:val="num" w:pos="2160"/>
        </w:tabs>
        <w:ind w:left="2160" w:hanging="180"/>
      </w:pPr>
    </w:lvl>
    <w:lvl w:ilvl="3" w:tplc="E3BE860C" w:tentative="1">
      <w:start w:val="1"/>
      <w:numFmt w:val="decimal"/>
      <w:lvlText w:val="%4."/>
      <w:lvlJc w:val="left"/>
      <w:pPr>
        <w:tabs>
          <w:tab w:val="num" w:pos="2880"/>
        </w:tabs>
        <w:ind w:left="2880" w:hanging="360"/>
      </w:pPr>
    </w:lvl>
    <w:lvl w:ilvl="4" w:tplc="115AF5E8" w:tentative="1">
      <w:start w:val="1"/>
      <w:numFmt w:val="lowerLetter"/>
      <w:lvlText w:val="%5."/>
      <w:lvlJc w:val="left"/>
      <w:pPr>
        <w:tabs>
          <w:tab w:val="num" w:pos="3600"/>
        </w:tabs>
        <w:ind w:left="3600" w:hanging="360"/>
      </w:pPr>
    </w:lvl>
    <w:lvl w:ilvl="5" w:tplc="871E0ED6" w:tentative="1">
      <w:start w:val="1"/>
      <w:numFmt w:val="lowerRoman"/>
      <w:lvlText w:val="%6."/>
      <w:lvlJc w:val="right"/>
      <w:pPr>
        <w:tabs>
          <w:tab w:val="num" w:pos="4320"/>
        </w:tabs>
        <w:ind w:left="4320" w:hanging="180"/>
      </w:pPr>
    </w:lvl>
    <w:lvl w:ilvl="6" w:tplc="A5C2714C" w:tentative="1">
      <w:start w:val="1"/>
      <w:numFmt w:val="decimal"/>
      <w:lvlText w:val="%7."/>
      <w:lvlJc w:val="left"/>
      <w:pPr>
        <w:tabs>
          <w:tab w:val="num" w:pos="5040"/>
        </w:tabs>
        <w:ind w:left="5040" w:hanging="360"/>
      </w:pPr>
    </w:lvl>
    <w:lvl w:ilvl="7" w:tplc="EF648640" w:tentative="1">
      <w:start w:val="1"/>
      <w:numFmt w:val="lowerLetter"/>
      <w:lvlText w:val="%8."/>
      <w:lvlJc w:val="left"/>
      <w:pPr>
        <w:tabs>
          <w:tab w:val="num" w:pos="5760"/>
        </w:tabs>
        <w:ind w:left="5760" w:hanging="360"/>
      </w:pPr>
    </w:lvl>
    <w:lvl w:ilvl="8" w:tplc="C0D08A48"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78A"/>
    <w:rsid w:val="00016E35"/>
    <w:rsid w:val="00020FBC"/>
    <w:rsid w:val="00022895"/>
    <w:rsid w:val="00026918"/>
    <w:rsid w:val="00027902"/>
    <w:rsid w:val="000343B3"/>
    <w:rsid w:val="00037017"/>
    <w:rsid w:val="00043AF2"/>
    <w:rsid w:val="00045CFE"/>
    <w:rsid w:val="000606CE"/>
    <w:rsid w:val="000613A3"/>
    <w:rsid w:val="00061E2E"/>
    <w:rsid w:val="000637A7"/>
    <w:rsid w:val="00074195"/>
    <w:rsid w:val="00076EFD"/>
    <w:rsid w:val="00083658"/>
    <w:rsid w:val="000A1C39"/>
    <w:rsid w:val="000A1C77"/>
    <w:rsid w:val="000C1026"/>
    <w:rsid w:val="000C2437"/>
    <w:rsid w:val="000D5801"/>
    <w:rsid w:val="000E5DCA"/>
    <w:rsid w:val="000E6C57"/>
    <w:rsid w:val="000E7043"/>
    <w:rsid w:val="000E73C1"/>
    <w:rsid w:val="000E7639"/>
    <w:rsid w:val="001045E7"/>
    <w:rsid w:val="00106B27"/>
    <w:rsid w:val="00112AF7"/>
    <w:rsid w:val="001215C5"/>
    <w:rsid w:val="00135B04"/>
    <w:rsid w:val="00150926"/>
    <w:rsid w:val="001512DA"/>
    <w:rsid w:val="00154D40"/>
    <w:rsid w:val="00154E45"/>
    <w:rsid w:val="00155DF8"/>
    <w:rsid w:val="0017232E"/>
    <w:rsid w:val="001A4E23"/>
    <w:rsid w:val="001B12CC"/>
    <w:rsid w:val="001B6348"/>
    <w:rsid w:val="001C238C"/>
    <w:rsid w:val="001C6D37"/>
    <w:rsid w:val="001D4FBD"/>
    <w:rsid w:val="001D51CB"/>
    <w:rsid w:val="001D5349"/>
    <w:rsid w:val="001E3619"/>
    <w:rsid w:val="001E520F"/>
    <w:rsid w:val="001E575C"/>
    <w:rsid w:val="001E637E"/>
    <w:rsid w:val="001F2B02"/>
    <w:rsid w:val="00231CCE"/>
    <w:rsid w:val="002328A9"/>
    <w:rsid w:val="00234F3A"/>
    <w:rsid w:val="00237438"/>
    <w:rsid w:val="0024179B"/>
    <w:rsid w:val="00245ABE"/>
    <w:rsid w:val="002519A4"/>
    <w:rsid w:val="002569A2"/>
    <w:rsid w:val="00261DF1"/>
    <w:rsid w:val="00262E74"/>
    <w:rsid w:val="0027265F"/>
    <w:rsid w:val="002765DB"/>
    <w:rsid w:val="00282388"/>
    <w:rsid w:val="002853AC"/>
    <w:rsid w:val="00285BAC"/>
    <w:rsid w:val="002874F3"/>
    <w:rsid w:val="002875D4"/>
    <w:rsid w:val="0029073B"/>
    <w:rsid w:val="00296700"/>
    <w:rsid w:val="002A08EB"/>
    <w:rsid w:val="002B0265"/>
    <w:rsid w:val="002B330C"/>
    <w:rsid w:val="002E5B81"/>
    <w:rsid w:val="00311067"/>
    <w:rsid w:val="00312B30"/>
    <w:rsid w:val="00315FA9"/>
    <w:rsid w:val="00317261"/>
    <w:rsid w:val="0033291F"/>
    <w:rsid w:val="00341E61"/>
    <w:rsid w:val="003466DA"/>
    <w:rsid w:val="0034709E"/>
    <w:rsid w:val="00352539"/>
    <w:rsid w:val="003547BC"/>
    <w:rsid w:val="00365812"/>
    <w:rsid w:val="00367171"/>
    <w:rsid w:val="00375542"/>
    <w:rsid w:val="0037664A"/>
    <w:rsid w:val="00396873"/>
    <w:rsid w:val="003A0293"/>
    <w:rsid w:val="003A24FA"/>
    <w:rsid w:val="003B03AB"/>
    <w:rsid w:val="003B0668"/>
    <w:rsid w:val="003C1972"/>
    <w:rsid w:val="003C517E"/>
    <w:rsid w:val="003C60DB"/>
    <w:rsid w:val="003F21B8"/>
    <w:rsid w:val="003F3A08"/>
    <w:rsid w:val="004020AC"/>
    <w:rsid w:val="004056D9"/>
    <w:rsid w:val="0041165C"/>
    <w:rsid w:val="00411FFB"/>
    <w:rsid w:val="004140C0"/>
    <w:rsid w:val="004145DB"/>
    <w:rsid w:val="00417868"/>
    <w:rsid w:val="0042078B"/>
    <w:rsid w:val="00426572"/>
    <w:rsid w:val="00427909"/>
    <w:rsid w:val="00427B4F"/>
    <w:rsid w:val="00436F27"/>
    <w:rsid w:val="0044522F"/>
    <w:rsid w:val="00447AA9"/>
    <w:rsid w:val="00455180"/>
    <w:rsid w:val="00460B9D"/>
    <w:rsid w:val="004904E7"/>
    <w:rsid w:val="004979B6"/>
    <w:rsid w:val="004A184D"/>
    <w:rsid w:val="004C219A"/>
    <w:rsid w:val="004D0D30"/>
    <w:rsid w:val="004D2587"/>
    <w:rsid w:val="004D35A0"/>
    <w:rsid w:val="004E0E26"/>
    <w:rsid w:val="004E1EC6"/>
    <w:rsid w:val="004E50DD"/>
    <w:rsid w:val="004E62D3"/>
    <w:rsid w:val="004E6FCF"/>
    <w:rsid w:val="00503640"/>
    <w:rsid w:val="00504589"/>
    <w:rsid w:val="005140BD"/>
    <w:rsid w:val="00514CB5"/>
    <w:rsid w:val="00516ED4"/>
    <w:rsid w:val="005208CE"/>
    <w:rsid w:val="0052127E"/>
    <w:rsid w:val="00527A91"/>
    <w:rsid w:val="00532281"/>
    <w:rsid w:val="005346F1"/>
    <w:rsid w:val="00547981"/>
    <w:rsid w:val="00550263"/>
    <w:rsid w:val="0055581F"/>
    <w:rsid w:val="00561343"/>
    <w:rsid w:val="005663BF"/>
    <w:rsid w:val="005742EC"/>
    <w:rsid w:val="00581A88"/>
    <w:rsid w:val="005847FB"/>
    <w:rsid w:val="005A6A6A"/>
    <w:rsid w:val="005B2B79"/>
    <w:rsid w:val="005B53F2"/>
    <w:rsid w:val="005C7856"/>
    <w:rsid w:val="005D059D"/>
    <w:rsid w:val="005D1594"/>
    <w:rsid w:val="005D44D9"/>
    <w:rsid w:val="005D6591"/>
    <w:rsid w:val="005D6B4E"/>
    <w:rsid w:val="005E1F35"/>
    <w:rsid w:val="005E5B2A"/>
    <w:rsid w:val="005F611B"/>
    <w:rsid w:val="005F6AF0"/>
    <w:rsid w:val="00610091"/>
    <w:rsid w:val="006102FC"/>
    <w:rsid w:val="00616A1F"/>
    <w:rsid w:val="006421E9"/>
    <w:rsid w:val="00644F39"/>
    <w:rsid w:val="00647E7F"/>
    <w:rsid w:val="00654811"/>
    <w:rsid w:val="006560B0"/>
    <w:rsid w:val="00661D83"/>
    <w:rsid w:val="00663304"/>
    <w:rsid w:val="006633D7"/>
    <w:rsid w:val="006640F8"/>
    <w:rsid w:val="006775E9"/>
    <w:rsid w:val="00691C58"/>
    <w:rsid w:val="00695A43"/>
    <w:rsid w:val="006964A6"/>
    <w:rsid w:val="006A165A"/>
    <w:rsid w:val="006A4A88"/>
    <w:rsid w:val="006A61E8"/>
    <w:rsid w:val="006A6267"/>
    <w:rsid w:val="006B30B2"/>
    <w:rsid w:val="006B378A"/>
    <w:rsid w:val="006B6317"/>
    <w:rsid w:val="006C3DD9"/>
    <w:rsid w:val="006C4F22"/>
    <w:rsid w:val="006D4AB5"/>
    <w:rsid w:val="006F7C19"/>
    <w:rsid w:val="00702AE4"/>
    <w:rsid w:val="00703CAB"/>
    <w:rsid w:val="00712206"/>
    <w:rsid w:val="007178AE"/>
    <w:rsid w:val="00717C7E"/>
    <w:rsid w:val="0072400A"/>
    <w:rsid w:val="00727887"/>
    <w:rsid w:val="00732931"/>
    <w:rsid w:val="007434B7"/>
    <w:rsid w:val="0074733C"/>
    <w:rsid w:val="0075064F"/>
    <w:rsid w:val="00760021"/>
    <w:rsid w:val="00773108"/>
    <w:rsid w:val="007B1E61"/>
    <w:rsid w:val="007C180B"/>
    <w:rsid w:val="007D2D5C"/>
    <w:rsid w:val="007D307C"/>
    <w:rsid w:val="007E42A0"/>
    <w:rsid w:val="007E6350"/>
    <w:rsid w:val="007E6E2E"/>
    <w:rsid w:val="007F34FF"/>
    <w:rsid w:val="007F3D94"/>
    <w:rsid w:val="007F4A7E"/>
    <w:rsid w:val="008014EC"/>
    <w:rsid w:val="008058E5"/>
    <w:rsid w:val="00820D90"/>
    <w:rsid w:val="00833869"/>
    <w:rsid w:val="0083545C"/>
    <w:rsid w:val="00836E95"/>
    <w:rsid w:val="00842406"/>
    <w:rsid w:val="00843E8E"/>
    <w:rsid w:val="008449CA"/>
    <w:rsid w:val="008468DD"/>
    <w:rsid w:val="0084724E"/>
    <w:rsid w:val="0085434A"/>
    <w:rsid w:val="008742C5"/>
    <w:rsid w:val="0087705B"/>
    <w:rsid w:val="00877F81"/>
    <w:rsid w:val="00881D80"/>
    <w:rsid w:val="00892BED"/>
    <w:rsid w:val="008937EC"/>
    <w:rsid w:val="008A5FB7"/>
    <w:rsid w:val="008A796A"/>
    <w:rsid w:val="008B1B40"/>
    <w:rsid w:val="008B2F42"/>
    <w:rsid w:val="008B5150"/>
    <w:rsid w:val="008B7FBE"/>
    <w:rsid w:val="008C2ABF"/>
    <w:rsid w:val="008C5D25"/>
    <w:rsid w:val="008D1D6C"/>
    <w:rsid w:val="008D2E84"/>
    <w:rsid w:val="008D4BA3"/>
    <w:rsid w:val="008D64F0"/>
    <w:rsid w:val="008F109F"/>
    <w:rsid w:val="008F4721"/>
    <w:rsid w:val="008F56A6"/>
    <w:rsid w:val="00907505"/>
    <w:rsid w:val="00913B56"/>
    <w:rsid w:val="00915844"/>
    <w:rsid w:val="0092173E"/>
    <w:rsid w:val="00921993"/>
    <w:rsid w:val="00923288"/>
    <w:rsid w:val="00925681"/>
    <w:rsid w:val="00925849"/>
    <w:rsid w:val="00927285"/>
    <w:rsid w:val="00950140"/>
    <w:rsid w:val="00951485"/>
    <w:rsid w:val="0095264B"/>
    <w:rsid w:val="009556DD"/>
    <w:rsid w:val="00956B24"/>
    <w:rsid w:val="0096049F"/>
    <w:rsid w:val="0096422C"/>
    <w:rsid w:val="00965DFC"/>
    <w:rsid w:val="00966FE8"/>
    <w:rsid w:val="009837A2"/>
    <w:rsid w:val="00991C18"/>
    <w:rsid w:val="0099387D"/>
    <w:rsid w:val="009963FD"/>
    <w:rsid w:val="00997F58"/>
    <w:rsid w:val="009A0FE5"/>
    <w:rsid w:val="009A132C"/>
    <w:rsid w:val="009A2BD2"/>
    <w:rsid w:val="009A4665"/>
    <w:rsid w:val="009B3B1F"/>
    <w:rsid w:val="009B4A15"/>
    <w:rsid w:val="009B7927"/>
    <w:rsid w:val="009C1248"/>
    <w:rsid w:val="009D087E"/>
    <w:rsid w:val="009D21C9"/>
    <w:rsid w:val="009E3363"/>
    <w:rsid w:val="009E786D"/>
    <w:rsid w:val="009F4EB4"/>
    <w:rsid w:val="00A00757"/>
    <w:rsid w:val="00A00E84"/>
    <w:rsid w:val="00A105DC"/>
    <w:rsid w:val="00A15D31"/>
    <w:rsid w:val="00A21DA2"/>
    <w:rsid w:val="00A271ED"/>
    <w:rsid w:val="00A35A11"/>
    <w:rsid w:val="00A370EF"/>
    <w:rsid w:val="00A6315F"/>
    <w:rsid w:val="00A63C7B"/>
    <w:rsid w:val="00A64146"/>
    <w:rsid w:val="00A80BB9"/>
    <w:rsid w:val="00A85083"/>
    <w:rsid w:val="00A94D59"/>
    <w:rsid w:val="00AA5921"/>
    <w:rsid w:val="00AC1D61"/>
    <w:rsid w:val="00AC2A64"/>
    <w:rsid w:val="00AC2F24"/>
    <w:rsid w:val="00AD255C"/>
    <w:rsid w:val="00AD6E8C"/>
    <w:rsid w:val="00AE0CFC"/>
    <w:rsid w:val="00AE41B7"/>
    <w:rsid w:val="00AE559F"/>
    <w:rsid w:val="00B008F8"/>
    <w:rsid w:val="00B104D5"/>
    <w:rsid w:val="00B1123F"/>
    <w:rsid w:val="00B11ED4"/>
    <w:rsid w:val="00B1361E"/>
    <w:rsid w:val="00B222C1"/>
    <w:rsid w:val="00B46975"/>
    <w:rsid w:val="00B50D63"/>
    <w:rsid w:val="00B5428D"/>
    <w:rsid w:val="00B60EE7"/>
    <w:rsid w:val="00B71D92"/>
    <w:rsid w:val="00B7435E"/>
    <w:rsid w:val="00B74581"/>
    <w:rsid w:val="00B85EF4"/>
    <w:rsid w:val="00B9264E"/>
    <w:rsid w:val="00B933C0"/>
    <w:rsid w:val="00B93FCA"/>
    <w:rsid w:val="00B951C1"/>
    <w:rsid w:val="00BA2149"/>
    <w:rsid w:val="00BA5529"/>
    <w:rsid w:val="00BB35DA"/>
    <w:rsid w:val="00BB3DA8"/>
    <w:rsid w:val="00BC0A18"/>
    <w:rsid w:val="00BC3936"/>
    <w:rsid w:val="00BC79B2"/>
    <w:rsid w:val="00BD0C5C"/>
    <w:rsid w:val="00BD474F"/>
    <w:rsid w:val="00BE439F"/>
    <w:rsid w:val="00BF1258"/>
    <w:rsid w:val="00BF1B6D"/>
    <w:rsid w:val="00C14DD3"/>
    <w:rsid w:val="00C323BD"/>
    <w:rsid w:val="00C33106"/>
    <w:rsid w:val="00C365BA"/>
    <w:rsid w:val="00C40C39"/>
    <w:rsid w:val="00C42BED"/>
    <w:rsid w:val="00C452ED"/>
    <w:rsid w:val="00C544B1"/>
    <w:rsid w:val="00C65752"/>
    <w:rsid w:val="00C6772F"/>
    <w:rsid w:val="00C81A41"/>
    <w:rsid w:val="00C86E0C"/>
    <w:rsid w:val="00C94D9C"/>
    <w:rsid w:val="00C95B26"/>
    <w:rsid w:val="00CA0E9E"/>
    <w:rsid w:val="00CA281F"/>
    <w:rsid w:val="00CA2BAE"/>
    <w:rsid w:val="00CA2D2A"/>
    <w:rsid w:val="00CB0303"/>
    <w:rsid w:val="00CB0C1C"/>
    <w:rsid w:val="00CC6487"/>
    <w:rsid w:val="00CD2708"/>
    <w:rsid w:val="00CD33C6"/>
    <w:rsid w:val="00CD673E"/>
    <w:rsid w:val="00CE5576"/>
    <w:rsid w:val="00CE5F44"/>
    <w:rsid w:val="00CF4967"/>
    <w:rsid w:val="00CF73AA"/>
    <w:rsid w:val="00D03804"/>
    <w:rsid w:val="00D04A1B"/>
    <w:rsid w:val="00D147D9"/>
    <w:rsid w:val="00D22A88"/>
    <w:rsid w:val="00D23A7E"/>
    <w:rsid w:val="00D26086"/>
    <w:rsid w:val="00D311CD"/>
    <w:rsid w:val="00D31593"/>
    <w:rsid w:val="00D32570"/>
    <w:rsid w:val="00D32F39"/>
    <w:rsid w:val="00D33326"/>
    <w:rsid w:val="00D34A3C"/>
    <w:rsid w:val="00D434D4"/>
    <w:rsid w:val="00D561E6"/>
    <w:rsid w:val="00D578E2"/>
    <w:rsid w:val="00D658F7"/>
    <w:rsid w:val="00D73836"/>
    <w:rsid w:val="00D81914"/>
    <w:rsid w:val="00D84E50"/>
    <w:rsid w:val="00D902E6"/>
    <w:rsid w:val="00D921E0"/>
    <w:rsid w:val="00D9376C"/>
    <w:rsid w:val="00D9666E"/>
    <w:rsid w:val="00DA214E"/>
    <w:rsid w:val="00DA4868"/>
    <w:rsid w:val="00DB0931"/>
    <w:rsid w:val="00DB2636"/>
    <w:rsid w:val="00DB2830"/>
    <w:rsid w:val="00DC1C83"/>
    <w:rsid w:val="00DC298E"/>
    <w:rsid w:val="00DC7EB2"/>
    <w:rsid w:val="00DD58E3"/>
    <w:rsid w:val="00DD78A1"/>
    <w:rsid w:val="00DE0C2D"/>
    <w:rsid w:val="00DE35B7"/>
    <w:rsid w:val="00DE3DDB"/>
    <w:rsid w:val="00DF139F"/>
    <w:rsid w:val="00E010CD"/>
    <w:rsid w:val="00E0252A"/>
    <w:rsid w:val="00E1334B"/>
    <w:rsid w:val="00E161A1"/>
    <w:rsid w:val="00E23A76"/>
    <w:rsid w:val="00E258D9"/>
    <w:rsid w:val="00E31F43"/>
    <w:rsid w:val="00E54260"/>
    <w:rsid w:val="00E56116"/>
    <w:rsid w:val="00E6509F"/>
    <w:rsid w:val="00E65E97"/>
    <w:rsid w:val="00E66AD5"/>
    <w:rsid w:val="00E72076"/>
    <w:rsid w:val="00E75ECA"/>
    <w:rsid w:val="00E94845"/>
    <w:rsid w:val="00EB0BF9"/>
    <w:rsid w:val="00EB3FBF"/>
    <w:rsid w:val="00EB449A"/>
    <w:rsid w:val="00EB5683"/>
    <w:rsid w:val="00EB5A4D"/>
    <w:rsid w:val="00EC0D84"/>
    <w:rsid w:val="00EC4651"/>
    <w:rsid w:val="00EC76A4"/>
    <w:rsid w:val="00ED4303"/>
    <w:rsid w:val="00ED6477"/>
    <w:rsid w:val="00EE4A3C"/>
    <w:rsid w:val="00EF1C6A"/>
    <w:rsid w:val="00EF5BC6"/>
    <w:rsid w:val="00EF5F86"/>
    <w:rsid w:val="00F00E0E"/>
    <w:rsid w:val="00F01651"/>
    <w:rsid w:val="00F235BD"/>
    <w:rsid w:val="00F2523D"/>
    <w:rsid w:val="00F37FB8"/>
    <w:rsid w:val="00F41949"/>
    <w:rsid w:val="00F4499E"/>
    <w:rsid w:val="00F5239C"/>
    <w:rsid w:val="00F5340D"/>
    <w:rsid w:val="00F61ACC"/>
    <w:rsid w:val="00F671A5"/>
    <w:rsid w:val="00F677E6"/>
    <w:rsid w:val="00F7632D"/>
    <w:rsid w:val="00F76758"/>
    <w:rsid w:val="00F77240"/>
    <w:rsid w:val="00F81D25"/>
    <w:rsid w:val="00FA1E29"/>
    <w:rsid w:val="00FB6870"/>
    <w:rsid w:val="00FC110F"/>
    <w:rsid w:val="00FD6833"/>
    <w:rsid w:val="00FE76B2"/>
    <w:rsid w:val="00FF0854"/>
    <w:rsid w:val="00FF10B8"/>
    <w:rsid w:val="00FF672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B46E3"/>
  <w15:docId w15:val="{501C75D9-49F1-4076-B826-2158022A9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78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378A"/>
    <w:pPr>
      <w:tabs>
        <w:tab w:val="center" w:pos="4419"/>
        <w:tab w:val="right" w:pos="8838"/>
      </w:tabs>
    </w:pPr>
  </w:style>
  <w:style w:type="character" w:customStyle="1" w:styleId="EncabezadoCar">
    <w:name w:val="Encabezado Car"/>
    <w:basedOn w:val="Fuentedeprrafopredeter"/>
    <w:link w:val="Encabezado"/>
    <w:uiPriority w:val="99"/>
    <w:rsid w:val="006B378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B378A"/>
    <w:pPr>
      <w:tabs>
        <w:tab w:val="center" w:pos="4419"/>
        <w:tab w:val="right" w:pos="8838"/>
      </w:tabs>
    </w:pPr>
  </w:style>
  <w:style w:type="character" w:customStyle="1" w:styleId="PiedepginaCar">
    <w:name w:val="Pie de página Car"/>
    <w:basedOn w:val="Fuentedeprrafopredeter"/>
    <w:link w:val="Piedepgina"/>
    <w:uiPriority w:val="99"/>
    <w:rsid w:val="006B378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E786D"/>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86D"/>
    <w:rPr>
      <w:rFonts w:ascii="Tahoma" w:eastAsia="Times New Roman" w:hAnsi="Tahoma" w:cs="Tahoma"/>
      <w:sz w:val="16"/>
      <w:szCs w:val="16"/>
      <w:lang w:val="es-ES" w:eastAsia="es-ES"/>
    </w:rPr>
  </w:style>
  <w:style w:type="paragraph" w:styleId="Prrafodelista">
    <w:name w:val="List Paragraph"/>
    <w:basedOn w:val="Normal"/>
    <w:uiPriority w:val="34"/>
    <w:qFormat/>
    <w:rsid w:val="001D51CB"/>
    <w:pPr>
      <w:ind w:left="720"/>
      <w:contextualSpacing/>
    </w:pPr>
  </w:style>
  <w:style w:type="paragraph" w:styleId="Textoindependiente">
    <w:name w:val="Body Text"/>
    <w:basedOn w:val="Normal"/>
    <w:link w:val="TextoindependienteCar"/>
    <w:rsid w:val="001D51CB"/>
    <w:pPr>
      <w:jc w:val="both"/>
    </w:pPr>
    <w:rPr>
      <w:lang w:bidi="he-IL"/>
    </w:rPr>
  </w:style>
  <w:style w:type="character" w:customStyle="1" w:styleId="TextoindependienteCar">
    <w:name w:val="Texto independiente Car"/>
    <w:basedOn w:val="Fuentedeprrafopredeter"/>
    <w:link w:val="Textoindependiente"/>
    <w:rsid w:val="001D51CB"/>
    <w:rPr>
      <w:rFonts w:ascii="Times New Roman" w:eastAsia="Times New Roman" w:hAnsi="Times New Roman" w:cs="Times New Roman"/>
      <w:sz w:val="24"/>
      <w:szCs w:val="24"/>
      <w:lang w:val="es-ES" w:eastAsia="es-ES" w:bidi="he-IL"/>
    </w:rPr>
  </w:style>
  <w:style w:type="paragraph" w:styleId="Sinespaciado">
    <w:name w:val="No Spacing"/>
    <w:uiPriority w:val="1"/>
    <w:qFormat/>
    <w:rsid w:val="005D059D"/>
    <w:pPr>
      <w:spacing w:after="0" w:line="240" w:lineRule="auto"/>
    </w:pPr>
  </w:style>
  <w:style w:type="table" w:styleId="Tablaconcuadrcula">
    <w:name w:val="Table Grid"/>
    <w:basedOn w:val="Tablanormal"/>
    <w:uiPriority w:val="59"/>
    <w:rsid w:val="005D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979563">
      <w:bodyDiv w:val="1"/>
      <w:marLeft w:val="0"/>
      <w:marRight w:val="0"/>
      <w:marTop w:val="0"/>
      <w:marBottom w:val="0"/>
      <w:divBdr>
        <w:top w:val="none" w:sz="0" w:space="0" w:color="auto"/>
        <w:left w:val="none" w:sz="0" w:space="0" w:color="auto"/>
        <w:bottom w:val="none" w:sz="0" w:space="0" w:color="auto"/>
        <w:right w:val="none" w:sz="0" w:space="0" w:color="auto"/>
      </w:divBdr>
      <w:divsChild>
        <w:div w:id="752287849">
          <w:marLeft w:val="0"/>
          <w:marRight w:val="0"/>
          <w:marTop w:val="0"/>
          <w:marBottom w:val="0"/>
          <w:divBdr>
            <w:top w:val="none" w:sz="0" w:space="0" w:color="auto"/>
            <w:left w:val="none" w:sz="0" w:space="0" w:color="auto"/>
            <w:bottom w:val="none" w:sz="0" w:space="0" w:color="auto"/>
            <w:right w:val="none" w:sz="0" w:space="0" w:color="auto"/>
          </w:divBdr>
        </w:div>
        <w:div w:id="1232042072">
          <w:marLeft w:val="0"/>
          <w:marRight w:val="0"/>
          <w:marTop w:val="0"/>
          <w:marBottom w:val="0"/>
          <w:divBdr>
            <w:top w:val="none" w:sz="0" w:space="0" w:color="auto"/>
            <w:left w:val="none" w:sz="0" w:space="0" w:color="auto"/>
            <w:bottom w:val="none" w:sz="0" w:space="0" w:color="auto"/>
            <w:right w:val="none" w:sz="0" w:space="0" w:color="auto"/>
          </w:divBdr>
        </w:div>
        <w:div w:id="2138251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7A5C4-7F87-404C-81B9-FF8FAC1F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402</Words>
  <Characters>2215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Universidad de Chile</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hsotelo</dc:creator>
  <cp:lastModifiedBy>Calu Perez</cp:lastModifiedBy>
  <cp:revision>5</cp:revision>
  <cp:lastPrinted>2019-04-02T18:06:00Z</cp:lastPrinted>
  <dcterms:created xsi:type="dcterms:W3CDTF">2021-10-04T18:07:00Z</dcterms:created>
  <dcterms:modified xsi:type="dcterms:W3CDTF">2021-10-04T18:37:00Z</dcterms:modified>
</cp:coreProperties>
</file>