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Estimado Profesor Mauricio López:</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Por medio de la presente solicito cordialmente y de acuerdo con los plazos establecidos por la universidad, una extensión del plazo para la entrega de mi memoria.</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color w:val="351c75"/>
        </w:rPr>
      </w:pPr>
      <w:r w:rsidDel="00000000" w:rsidR="00000000" w:rsidRPr="00000000">
        <w:rPr>
          <w:rtl w:val="0"/>
        </w:rPr>
        <w:t xml:space="preserve">Esta solicitud se debe a que durante los últimos dos años, que era el tiempo en el que tenía programado completar la mayor parte de mi proceso de memoria, he tenido algunas dificultades personales que me han impedido avanzar según lo planificado a pesar de mis esfuerzos. Todo este proceso lo he ido discutiendo constantemente con mi profesor guía, el profesor Pablo Rojas Líbano, con quién consideramos solicitar ambos semestres del año 2021 para finalizar el proceso, de acuerdo al plan de trabajo que detallo a continuación, para solicitar la aprobación de quien(es) correspondan: </w:t>
      </w:r>
      <w:r w:rsidDel="00000000" w:rsidR="00000000" w:rsidRPr="00000000">
        <w:rPr>
          <w:rtl w:val="0"/>
        </w:rPr>
      </w:r>
    </w:p>
    <w:p w:rsidR="00000000" w:rsidDel="00000000" w:rsidP="00000000" w:rsidRDefault="00000000" w:rsidRPr="00000000" w14:paraId="00000006">
      <w:pPr>
        <w:jc w:val="both"/>
        <w:rPr>
          <w:color w:val="351c75"/>
        </w:rPr>
      </w:pPr>
      <w:r w:rsidDel="00000000" w:rsidR="00000000" w:rsidRPr="00000000">
        <w:rPr>
          <w:rtl w:val="0"/>
        </w:rPr>
      </w:r>
    </w:p>
    <w:tbl>
      <w:tblPr>
        <w:tblStyle w:val="Table1"/>
        <w:tblW w:w="978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7320"/>
        <w:tblGridChange w:id="0">
          <w:tblGrid>
            <w:gridCol w:w="2460"/>
            <w:gridCol w:w="732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Enero - Febrero</w:t>
            </w:r>
          </w:p>
        </w:tc>
        <w:tc>
          <w:tcPr>
            <w:shd w:fill="auto" w:val="clear"/>
            <w:tcMar>
              <w:top w:w="100.0" w:type="dxa"/>
              <w:left w:w="100.0" w:type="dxa"/>
              <w:bottom w:w="100.0" w:type="dxa"/>
              <w:right w:w="100.0" w:type="dxa"/>
            </w:tcMar>
          </w:tcPr>
          <w:p w:rsidR="00000000" w:rsidDel="00000000" w:rsidP="00000000" w:rsidRDefault="00000000" w:rsidRPr="00000000" w14:paraId="00000008">
            <w:pPr>
              <w:rPr/>
            </w:pPr>
            <w:r w:rsidDel="00000000" w:rsidR="00000000" w:rsidRPr="00000000">
              <w:rPr>
                <w:rtl w:val="0"/>
              </w:rPr>
              <w:t xml:space="preserve">Desarrollo de los antecedentes (1)</w:t>
            </w:r>
          </w:p>
        </w:tc>
      </w:tr>
      <w:tr>
        <w:tc>
          <w:tcPr>
            <w:shd w:fill="auto" w:val="clea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Febrero - Marzo</w:t>
            </w:r>
          </w:p>
        </w:tc>
        <w:tc>
          <w:tcPr>
            <w:shd w:fill="auto" w:val="clear"/>
            <w:tcMar>
              <w:top w:w="100.0" w:type="dxa"/>
              <w:left w:w="100.0" w:type="dxa"/>
              <w:bottom w:w="100.0" w:type="dxa"/>
              <w:right w:w="100.0" w:type="dxa"/>
            </w:tcMar>
          </w:tcPr>
          <w:p w:rsidR="00000000" w:rsidDel="00000000" w:rsidP="00000000" w:rsidRDefault="00000000" w:rsidRPr="00000000" w14:paraId="0000000A">
            <w:pPr>
              <w:rPr/>
            </w:pPr>
            <w:r w:rsidDel="00000000" w:rsidR="00000000" w:rsidRPr="00000000">
              <w:rPr>
                <w:rtl w:val="0"/>
              </w:rPr>
              <w:t xml:space="preserve">Desarrollo de antecedentes (2) y Marco teórico (1)</w:t>
            </w:r>
          </w:p>
        </w:tc>
      </w:tr>
      <w:tr>
        <w:tc>
          <w:tcPr>
            <w:shd w:fill="auto" w:val="clear"/>
            <w:tcMar>
              <w:top w:w="100.0" w:type="dxa"/>
              <w:left w:w="100.0" w:type="dxa"/>
              <w:bottom w:w="100.0" w:type="dxa"/>
              <w:right w:w="100.0" w:type="dxa"/>
            </w:tcMar>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Marzo - Abril</w:t>
            </w:r>
          </w:p>
        </w:tc>
        <w:tc>
          <w:tcPr>
            <w:shd w:fill="auto" w:val="clear"/>
            <w:tcMar>
              <w:top w:w="100.0" w:type="dxa"/>
              <w:left w:w="100.0" w:type="dxa"/>
              <w:bottom w:w="100.0" w:type="dxa"/>
              <w:right w:w="100.0" w:type="dxa"/>
            </w:tcMar>
          </w:tcPr>
          <w:p w:rsidR="00000000" w:rsidDel="00000000" w:rsidP="00000000" w:rsidRDefault="00000000" w:rsidRPr="00000000" w14:paraId="0000000C">
            <w:pPr>
              <w:rPr/>
            </w:pPr>
            <w:r w:rsidDel="00000000" w:rsidR="00000000" w:rsidRPr="00000000">
              <w:rPr>
                <w:rtl w:val="0"/>
              </w:rPr>
              <w:t xml:space="preserve">Desarrollo de antecedentes (3) y Marco teórico (2)</w:t>
            </w:r>
          </w:p>
        </w:tc>
      </w:tr>
      <w:tr>
        <w:tc>
          <w:tcPr>
            <w:shd w:fill="auto" w:val="clea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Abril - Mayo</w:t>
            </w:r>
          </w:p>
        </w:tc>
        <w:tc>
          <w:tcPr>
            <w:shd w:fill="auto" w:val="clear"/>
            <w:tcMar>
              <w:top w:w="100.0" w:type="dxa"/>
              <w:left w:w="100.0" w:type="dxa"/>
              <w:bottom w:w="100.0" w:type="dxa"/>
              <w:right w:w="100.0" w:type="dxa"/>
            </w:tcMar>
          </w:tcPr>
          <w:p w:rsidR="00000000" w:rsidDel="00000000" w:rsidP="00000000" w:rsidRDefault="00000000" w:rsidRPr="00000000" w14:paraId="0000000E">
            <w:pPr>
              <w:rPr/>
            </w:pPr>
            <w:r w:rsidDel="00000000" w:rsidR="00000000" w:rsidRPr="00000000">
              <w:rPr>
                <w:rtl w:val="0"/>
              </w:rPr>
              <w:t xml:space="preserve">Discusion (1)</w:t>
            </w:r>
          </w:p>
        </w:tc>
      </w:tr>
      <w:tr>
        <w:tc>
          <w:tcPr>
            <w:shd w:fill="auto" w:val="clear"/>
            <w:tcMar>
              <w:top w:w="100.0" w:type="dxa"/>
              <w:left w:w="100.0" w:type="dxa"/>
              <w:bottom w:w="100.0" w:type="dxa"/>
              <w:right w:w="100.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Mayo - Junio</w:t>
            </w:r>
          </w:p>
        </w:tc>
        <w:tc>
          <w:tcPr>
            <w:shd w:fill="auto" w:val="clear"/>
            <w:tcMar>
              <w:top w:w="100.0" w:type="dxa"/>
              <w:left w:w="100.0" w:type="dxa"/>
              <w:bottom w:w="100.0" w:type="dxa"/>
              <w:right w:w="100.0" w:type="dxa"/>
            </w:tcMar>
          </w:tcPr>
          <w:p w:rsidR="00000000" w:rsidDel="00000000" w:rsidP="00000000" w:rsidRDefault="00000000" w:rsidRPr="00000000" w14:paraId="00000010">
            <w:pPr>
              <w:rPr/>
            </w:pPr>
            <w:r w:rsidDel="00000000" w:rsidR="00000000" w:rsidRPr="00000000">
              <w:rPr>
                <w:rtl w:val="0"/>
              </w:rPr>
              <w:t xml:space="preserve">Discusión (2) y conclusiones (1)</w:t>
            </w:r>
          </w:p>
        </w:tc>
      </w:tr>
      <w:t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Julio</w:t>
            </w:r>
          </w:p>
        </w:tc>
        <w:tc>
          <w:tcPr>
            <w:shd w:fill="auto" w:val="clear"/>
            <w:tcMar>
              <w:top w:w="100.0" w:type="dxa"/>
              <w:left w:w="100.0" w:type="dxa"/>
              <w:bottom w:w="100.0" w:type="dxa"/>
              <w:right w:w="100.0" w:type="dxa"/>
            </w:tcMar>
          </w:tcPr>
          <w:p w:rsidR="00000000" w:rsidDel="00000000" w:rsidP="00000000" w:rsidRDefault="00000000" w:rsidRPr="00000000" w14:paraId="00000012">
            <w:pPr>
              <w:rPr/>
            </w:pPr>
            <w:r w:rsidDel="00000000" w:rsidR="00000000" w:rsidRPr="00000000">
              <w:rPr>
                <w:rtl w:val="0"/>
              </w:rPr>
              <w:t xml:space="preserve">Conclusiones (2)</w:t>
            </w:r>
          </w:p>
        </w:tc>
      </w:tr>
      <w:tr>
        <w:tc>
          <w:tcPr>
            <w:shd w:fill="auto" w:val="clear"/>
            <w:tcMar>
              <w:top w:w="100.0" w:type="dxa"/>
              <w:left w:w="100.0" w:type="dxa"/>
              <w:bottom w:w="100.0" w:type="dxa"/>
              <w:right w:w="100.0" w:type="dxa"/>
            </w:tcMar>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Agosto</w:t>
            </w:r>
          </w:p>
        </w:tc>
        <w:tc>
          <w:tcPr>
            <w:shd w:fill="auto" w:val="clear"/>
            <w:tcMar>
              <w:top w:w="100.0" w:type="dxa"/>
              <w:left w:w="100.0" w:type="dxa"/>
              <w:bottom w:w="100.0" w:type="dxa"/>
              <w:right w:w="100.0" w:type="dxa"/>
            </w:tcMar>
          </w:tcPr>
          <w:p w:rsidR="00000000" w:rsidDel="00000000" w:rsidP="00000000" w:rsidRDefault="00000000" w:rsidRPr="00000000" w14:paraId="00000014">
            <w:pPr>
              <w:rPr/>
            </w:pPr>
            <w:r w:rsidDel="00000000" w:rsidR="00000000" w:rsidRPr="00000000">
              <w:rPr>
                <w:rtl w:val="0"/>
              </w:rPr>
              <w:t xml:space="preserve">Entrega y revisión por parte de los profesores informantes</w:t>
            </w:r>
          </w:p>
        </w:tc>
      </w:tr>
      <w:tr>
        <w:tc>
          <w:tcPr>
            <w:shd w:fill="auto" w:val="clea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Septiembre</w:t>
            </w:r>
          </w:p>
        </w:tc>
        <w:tc>
          <w:tcPr>
            <w:shd w:fill="auto" w:val="clear"/>
            <w:tcMar>
              <w:top w:w="100.0" w:type="dxa"/>
              <w:left w:w="100.0" w:type="dxa"/>
              <w:bottom w:w="100.0" w:type="dxa"/>
              <w:right w:w="100.0" w:type="dxa"/>
            </w:tcMar>
          </w:tcPr>
          <w:p w:rsidR="00000000" w:rsidDel="00000000" w:rsidP="00000000" w:rsidRDefault="00000000" w:rsidRPr="00000000" w14:paraId="00000016">
            <w:pPr>
              <w:rPr/>
            </w:pPr>
            <w:r w:rsidDel="00000000" w:rsidR="00000000" w:rsidRPr="00000000">
              <w:rPr>
                <w:rtl w:val="0"/>
              </w:rPr>
              <w:t xml:space="preserve">Correcciones, revisión por parte de los profesores y examen de título.</w:t>
            </w:r>
          </w:p>
        </w:tc>
      </w:tr>
    </w:tbl>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Sin otro particular y esperando que se encuentre usted muy bien, quedo atenta a su respuesta.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t xml:space="preserve">Atentamente:</w:t>
      </w:r>
    </w:p>
    <w:p w:rsidR="00000000" w:rsidDel="00000000" w:rsidP="00000000" w:rsidRDefault="00000000" w:rsidRPr="00000000" w14:paraId="0000001B">
      <w:pPr>
        <w:jc w:val="left"/>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drawing>
          <wp:inline distB="114300" distT="114300" distL="114300" distR="114300">
            <wp:extent cx="3406613" cy="767331"/>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3406613" cy="767331"/>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jc w:val="center"/>
        <w:rPr/>
      </w:pPr>
      <w:r w:rsidDel="00000000" w:rsidR="00000000" w:rsidRPr="00000000">
        <w:rPr>
          <w:rtl w:val="0"/>
        </w:rPr>
        <w:t xml:space="preserve">Paula Rita Leyton Barrueto</w:t>
      </w:r>
    </w:p>
    <w:p w:rsidR="00000000" w:rsidDel="00000000" w:rsidP="00000000" w:rsidRDefault="00000000" w:rsidRPr="00000000" w14:paraId="0000001E">
      <w:pPr>
        <w:jc w:val="center"/>
        <w:rPr/>
      </w:pPr>
      <w:r w:rsidDel="00000000" w:rsidR="00000000" w:rsidRPr="00000000">
        <w:rPr>
          <w:rtl w:val="0"/>
        </w:rPr>
        <w:t xml:space="preserve">RUT: 18800939-5</w:t>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jc w:val="cente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1604645</wp:posOffset>
            </wp:positionH>
            <wp:positionV relativeFrom="paragraph">
              <wp:posOffset>3810</wp:posOffset>
            </wp:positionV>
            <wp:extent cx="2524125" cy="831215"/>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524125" cy="831215"/>
                    </a:xfrm>
                    <a:prstGeom prst="rect"/>
                    <a:ln/>
                  </pic:spPr>
                </pic:pic>
              </a:graphicData>
            </a:graphic>
          </wp:anchor>
        </w:drawing>
      </w:r>
    </w:p>
    <w:p w:rsidR="00000000" w:rsidDel="00000000" w:rsidP="00000000" w:rsidRDefault="00000000" w:rsidRPr="00000000" w14:paraId="00000021">
      <w:pPr>
        <w:jc w:val="center"/>
        <w:rPr/>
      </w:pPr>
      <w:r w:rsidDel="00000000" w:rsidR="00000000" w:rsidRPr="00000000">
        <w:rPr>
          <w:rtl w:val="0"/>
        </w:rPr>
      </w:r>
    </w:p>
    <w:p w:rsidR="00000000" w:rsidDel="00000000" w:rsidP="00000000" w:rsidRDefault="00000000" w:rsidRPr="00000000" w14:paraId="00000022">
      <w:pPr>
        <w:jc w:val="center"/>
        <w:rPr/>
      </w:pPr>
      <w:r w:rsidDel="00000000" w:rsidR="00000000" w:rsidRPr="00000000">
        <w:rPr>
          <w:rtl w:val="0"/>
        </w:rPr>
      </w:r>
    </w:p>
    <w:p w:rsidR="00000000" w:rsidDel="00000000" w:rsidP="00000000" w:rsidRDefault="00000000" w:rsidRPr="00000000" w14:paraId="00000023">
      <w:pPr>
        <w:jc w:val="center"/>
        <w:rPr/>
      </w:pPr>
      <w:r w:rsidDel="00000000" w:rsidR="00000000" w:rsidRPr="00000000">
        <w:rPr>
          <w:rtl w:val="0"/>
        </w:rPr>
      </w:r>
    </w:p>
    <w:p w:rsidR="00000000" w:rsidDel="00000000" w:rsidP="00000000" w:rsidRDefault="00000000" w:rsidRPr="00000000" w14:paraId="00000024">
      <w:pPr>
        <w:jc w:val="center"/>
        <w:rPr/>
      </w:pPr>
      <w:r w:rsidDel="00000000" w:rsidR="00000000" w:rsidRPr="00000000">
        <w:rPr>
          <w:rtl w:val="0"/>
        </w:rPr>
      </w:r>
    </w:p>
    <w:p w:rsidR="00000000" w:rsidDel="00000000" w:rsidP="00000000" w:rsidRDefault="00000000" w:rsidRPr="00000000" w14:paraId="00000025">
      <w:pPr>
        <w:jc w:val="center"/>
        <w:rPr/>
      </w:pPr>
      <w:r w:rsidDel="00000000" w:rsidR="00000000" w:rsidRPr="00000000">
        <w:rPr>
          <w:rtl w:val="0"/>
        </w:rPr>
        <w:t xml:space="preserve">Prof. Pablo A. Rojas Líbano</w:t>
      </w:r>
    </w:p>
    <w:p w:rsidR="00000000" w:rsidDel="00000000" w:rsidP="00000000" w:rsidRDefault="00000000" w:rsidRPr="00000000" w14:paraId="0000002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00"/>
      <w:outlineLvl w:val="0"/>
    </w:pPr>
    <w:rPr>
      <w:sz w:val="40"/>
      <w:szCs w:val="40"/>
    </w:rPr>
  </w:style>
  <w:style w:type="paragraph" w:styleId="Ttulo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Ttulo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Ttulo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Ttulo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Ttulo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60"/>
    </w:pPr>
    <w:rPr>
      <w:sz w:val="52"/>
      <w:szCs w:val="52"/>
    </w:rPr>
  </w:style>
  <w:style w:type="paragraph" w:styleId="Subttulo">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UJw3OJf1LpQCliS+/tLVOt87pg==">AMUW2mW/g7c4bqrLW0MUOPRblc1MRdV4mvRsMTr9jDV8HodGRtP6MLk8z/COEhMeKOo6mZP7pnEtaEbhP8wU0wC1dA6cqmX+nEHQRnvK3NOaPg3W6BWA6Yg=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2021-01-26T13:49:00Z</dcterms:created>
</cp:coreProperties>
</file>