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5708" w:rsidRPr="009D5708" w:rsidRDefault="009D5708" w:rsidP="009D5708">
      <w:pPr>
        <w:shd w:val="clear" w:color="auto" w:fill="FFFFFF"/>
        <w:spacing w:after="0" w:line="240" w:lineRule="auto"/>
        <w:rPr>
          <w:rFonts w:ascii="Comic Sans MS" w:eastAsia="Times New Roman" w:hAnsi="Comic Sans MS" w:cs="Arial"/>
          <w:color w:val="222222"/>
          <w:sz w:val="24"/>
          <w:szCs w:val="24"/>
          <w:lang w:eastAsia="es-CL"/>
        </w:rPr>
      </w:pPr>
      <w:r w:rsidRPr="009D5708">
        <w:rPr>
          <w:rFonts w:ascii="Comic Sans MS" w:eastAsia="Times New Roman" w:hAnsi="Comic Sans MS" w:cs="Arial"/>
          <w:color w:val="000000"/>
          <w:sz w:val="24"/>
          <w:szCs w:val="24"/>
          <w:lang w:eastAsia="es-CL"/>
        </w:rPr>
        <w:t>Estimada Consuelo, </w:t>
      </w:r>
    </w:p>
    <w:p w:rsidR="009D5708" w:rsidRPr="009D5708" w:rsidRDefault="009D5708" w:rsidP="009D5708">
      <w:pPr>
        <w:shd w:val="clear" w:color="auto" w:fill="FFFFFF"/>
        <w:spacing w:after="0" w:line="240" w:lineRule="auto"/>
        <w:jc w:val="left"/>
        <w:rPr>
          <w:rFonts w:ascii="Comic Sans MS" w:eastAsia="Times New Roman" w:hAnsi="Comic Sans MS" w:cs="Arial"/>
          <w:color w:val="222222"/>
          <w:sz w:val="24"/>
          <w:szCs w:val="24"/>
          <w:lang w:eastAsia="es-CL"/>
        </w:rPr>
      </w:pPr>
    </w:p>
    <w:p w:rsidR="009D5708" w:rsidRPr="009D5708" w:rsidRDefault="009D5708" w:rsidP="009D5708">
      <w:pPr>
        <w:shd w:val="clear" w:color="auto" w:fill="FFFFFF"/>
        <w:spacing w:after="0" w:line="240" w:lineRule="auto"/>
        <w:rPr>
          <w:rFonts w:ascii="Comic Sans MS" w:eastAsia="Times New Roman" w:hAnsi="Comic Sans MS" w:cs="Arial"/>
          <w:color w:val="222222"/>
          <w:sz w:val="24"/>
          <w:szCs w:val="24"/>
          <w:lang w:eastAsia="es-CL"/>
        </w:rPr>
      </w:pPr>
      <w:r w:rsidRPr="009D5708">
        <w:rPr>
          <w:rFonts w:ascii="Comic Sans MS" w:eastAsia="Times New Roman" w:hAnsi="Comic Sans MS" w:cs="Arial"/>
          <w:color w:val="000000"/>
          <w:sz w:val="24"/>
          <w:szCs w:val="24"/>
          <w:lang w:eastAsia="es-CL"/>
        </w:rPr>
        <w:t>El día de hoy nos reunimos con Juan Williams y Natalia Hurtado de DAE para conversar sobre la situación que nos expones en tu correo y cómo se ha trabajado desde ambas instancias.</w:t>
      </w:r>
    </w:p>
    <w:p w:rsidR="009D5708" w:rsidRPr="009D5708" w:rsidRDefault="009D5708" w:rsidP="009D5708">
      <w:pPr>
        <w:shd w:val="clear" w:color="auto" w:fill="FFFFFF"/>
        <w:spacing w:after="0" w:line="240" w:lineRule="auto"/>
        <w:jc w:val="left"/>
        <w:rPr>
          <w:rFonts w:ascii="Comic Sans MS" w:eastAsia="Times New Roman" w:hAnsi="Comic Sans MS" w:cs="Arial"/>
          <w:color w:val="222222"/>
          <w:sz w:val="24"/>
          <w:szCs w:val="24"/>
          <w:lang w:eastAsia="es-CL"/>
        </w:rPr>
      </w:pPr>
    </w:p>
    <w:p w:rsidR="009D5708" w:rsidRPr="009D5708" w:rsidRDefault="009D5708" w:rsidP="009D5708">
      <w:pPr>
        <w:shd w:val="clear" w:color="auto" w:fill="FFFFFF"/>
        <w:spacing w:after="0" w:line="240" w:lineRule="auto"/>
        <w:rPr>
          <w:rFonts w:ascii="Comic Sans MS" w:eastAsia="Times New Roman" w:hAnsi="Comic Sans MS" w:cs="Arial"/>
          <w:color w:val="222222"/>
          <w:sz w:val="24"/>
          <w:szCs w:val="24"/>
          <w:lang w:eastAsia="es-CL"/>
        </w:rPr>
      </w:pPr>
      <w:r w:rsidRPr="009D5708">
        <w:rPr>
          <w:rFonts w:ascii="Comic Sans MS" w:eastAsia="Times New Roman" w:hAnsi="Comic Sans MS" w:cs="Arial"/>
          <w:color w:val="000000"/>
          <w:sz w:val="24"/>
          <w:szCs w:val="24"/>
          <w:lang w:eastAsia="es-CL"/>
        </w:rPr>
        <w:t>Nos parece importante señalar que como Carrera no podemos tomar medidas sancionatorias hacia estudiantes, y frente a hechos que requieran de un proceso investigativo, existen vías institucionales para canalizar denuncias específicas. Es por ello que desde la Carrera te hemos derivado para abordar este tema específico a la DAE (el canal institucional para realizar denuncias), para que esta unidad te oriente sobre los procedimientos a seguir.</w:t>
      </w:r>
    </w:p>
    <w:p w:rsidR="009D5708" w:rsidRPr="009D5708" w:rsidRDefault="009D5708" w:rsidP="009D5708">
      <w:pPr>
        <w:shd w:val="clear" w:color="auto" w:fill="FFFFFF"/>
        <w:spacing w:after="0" w:line="240" w:lineRule="auto"/>
        <w:jc w:val="left"/>
        <w:rPr>
          <w:rFonts w:ascii="Comic Sans MS" w:eastAsia="Times New Roman" w:hAnsi="Comic Sans MS" w:cs="Arial"/>
          <w:color w:val="222222"/>
          <w:sz w:val="24"/>
          <w:szCs w:val="24"/>
          <w:lang w:eastAsia="es-CL"/>
        </w:rPr>
      </w:pPr>
    </w:p>
    <w:p w:rsidR="009D5708" w:rsidRPr="009D5708" w:rsidRDefault="009D5708" w:rsidP="009D5708">
      <w:pPr>
        <w:shd w:val="clear" w:color="auto" w:fill="FFFFFF"/>
        <w:spacing w:after="0" w:line="240" w:lineRule="auto"/>
        <w:rPr>
          <w:rFonts w:ascii="Comic Sans MS" w:eastAsia="Times New Roman" w:hAnsi="Comic Sans MS" w:cs="Arial"/>
          <w:color w:val="222222"/>
          <w:sz w:val="24"/>
          <w:szCs w:val="24"/>
          <w:lang w:eastAsia="es-CL"/>
        </w:rPr>
      </w:pPr>
      <w:r w:rsidRPr="009D5708">
        <w:rPr>
          <w:rFonts w:ascii="Comic Sans MS" w:eastAsia="Times New Roman" w:hAnsi="Comic Sans MS" w:cs="Arial"/>
          <w:color w:val="000000"/>
          <w:sz w:val="24"/>
          <w:szCs w:val="24"/>
          <w:lang w:eastAsia="es-CL"/>
        </w:rPr>
        <w:t xml:space="preserve">Respecto del resultado de estas derivaciones, y en base a lo conversado en la reunión de hoy, recordamos que en el año 2019 solicitaste a DAE iniciar una investigación interna en la Facultad, de la cual se te dio respuesta durante julio del año pasado. Así también sostuviste un proceso de consejería, que tiene como fin orientar </w:t>
      </w:r>
      <w:proofErr w:type="spellStart"/>
      <w:r w:rsidRPr="009D5708">
        <w:rPr>
          <w:rFonts w:ascii="Comic Sans MS" w:eastAsia="Times New Roman" w:hAnsi="Comic Sans MS" w:cs="Arial"/>
          <w:color w:val="000000"/>
          <w:sz w:val="24"/>
          <w:szCs w:val="24"/>
          <w:lang w:eastAsia="es-CL"/>
        </w:rPr>
        <w:t>psicoeducativamente</w:t>
      </w:r>
      <w:proofErr w:type="spellEnd"/>
      <w:r w:rsidRPr="009D5708">
        <w:rPr>
          <w:rFonts w:ascii="Comic Sans MS" w:eastAsia="Times New Roman" w:hAnsi="Comic Sans MS" w:cs="Arial"/>
          <w:color w:val="000000"/>
          <w:sz w:val="24"/>
          <w:szCs w:val="24"/>
          <w:lang w:eastAsia="es-CL"/>
        </w:rPr>
        <w:t xml:space="preserve"> a los estudiantes en relación a problemáticas relativas al trayecto formativo.</w:t>
      </w:r>
    </w:p>
    <w:p w:rsidR="009D5708" w:rsidRPr="009D5708" w:rsidRDefault="009D5708" w:rsidP="009D5708">
      <w:pPr>
        <w:shd w:val="clear" w:color="auto" w:fill="FFFFFF"/>
        <w:spacing w:after="0" w:line="240" w:lineRule="auto"/>
        <w:jc w:val="left"/>
        <w:rPr>
          <w:rFonts w:ascii="Comic Sans MS" w:eastAsia="Times New Roman" w:hAnsi="Comic Sans MS" w:cs="Arial"/>
          <w:color w:val="222222"/>
          <w:sz w:val="24"/>
          <w:szCs w:val="24"/>
          <w:lang w:eastAsia="es-CL"/>
        </w:rPr>
      </w:pPr>
    </w:p>
    <w:p w:rsidR="009D5708" w:rsidRPr="009D5708" w:rsidRDefault="009D5708" w:rsidP="009D5708">
      <w:pPr>
        <w:shd w:val="clear" w:color="auto" w:fill="FFFFFF"/>
        <w:spacing w:after="0" w:line="240" w:lineRule="auto"/>
        <w:rPr>
          <w:rFonts w:ascii="Comic Sans MS" w:eastAsia="Times New Roman" w:hAnsi="Comic Sans MS" w:cs="Arial"/>
          <w:color w:val="222222"/>
          <w:sz w:val="24"/>
          <w:szCs w:val="24"/>
          <w:lang w:eastAsia="es-CL"/>
        </w:rPr>
      </w:pPr>
      <w:r w:rsidRPr="009D5708">
        <w:rPr>
          <w:rFonts w:ascii="Comic Sans MS" w:eastAsia="Times New Roman" w:hAnsi="Comic Sans MS" w:cs="Arial"/>
          <w:color w:val="000000"/>
          <w:sz w:val="24"/>
          <w:szCs w:val="24"/>
          <w:lang w:eastAsia="es-CL"/>
        </w:rPr>
        <w:t xml:space="preserve">Este año, en la misma instancia, solicitaste orientación en relación a cómo realizar una denuncia  y se te indicó que podías utilizar la herramienta institucional de </w:t>
      </w:r>
      <w:r w:rsidRPr="009D5708">
        <w:rPr>
          <w:rFonts w:ascii="Comic Sans MS" w:eastAsia="Times New Roman" w:hAnsi="Comic Sans MS" w:cs="Arial"/>
          <w:i/>
          <w:iCs/>
          <w:color w:val="000000"/>
          <w:sz w:val="24"/>
          <w:szCs w:val="24"/>
          <w:lang w:eastAsia="es-CL"/>
        </w:rPr>
        <w:t>Protocolo de actuación ante denuncias de acoso, violencia de género y discriminación arbitraria (2019)</w:t>
      </w:r>
      <w:r w:rsidRPr="009D5708">
        <w:rPr>
          <w:rFonts w:ascii="Comic Sans MS" w:eastAsia="Times New Roman" w:hAnsi="Comic Sans MS" w:cs="Arial"/>
          <w:color w:val="000000"/>
          <w:sz w:val="24"/>
          <w:szCs w:val="24"/>
          <w:lang w:eastAsia="es-CL"/>
        </w:rPr>
        <w:t>. Al respecto, se respondieron a tus preguntas y entregaron las vías de cómo  y en qué instancia realizar la denuncia correspondiente, considerando el contexto actual (por pandemia DIGEN recibe denuncias a través de un correo electrónico y un número telefónico). Recordamos que como funcionarios públicos no podemos hacer denuncias por ti, sino que debe ser tu decisión.</w:t>
      </w:r>
    </w:p>
    <w:p w:rsidR="009D5708" w:rsidRPr="009D5708" w:rsidRDefault="009D5708" w:rsidP="009D5708">
      <w:pPr>
        <w:shd w:val="clear" w:color="auto" w:fill="FFFFFF"/>
        <w:spacing w:after="0" w:line="240" w:lineRule="auto"/>
        <w:jc w:val="left"/>
        <w:rPr>
          <w:rFonts w:ascii="Comic Sans MS" w:eastAsia="Times New Roman" w:hAnsi="Comic Sans MS" w:cs="Arial"/>
          <w:color w:val="222222"/>
          <w:sz w:val="24"/>
          <w:szCs w:val="24"/>
          <w:lang w:eastAsia="es-CL"/>
        </w:rPr>
      </w:pPr>
    </w:p>
    <w:p w:rsidR="009D5708" w:rsidRPr="009D5708" w:rsidRDefault="009D5708" w:rsidP="009D5708">
      <w:pPr>
        <w:shd w:val="clear" w:color="auto" w:fill="FFFFFF"/>
        <w:spacing w:after="0" w:line="240" w:lineRule="auto"/>
        <w:rPr>
          <w:rFonts w:ascii="Comic Sans MS" w:eastAsia="Times New Roman" w:hAnsi="Comic Sans MS" w:cs="Arial"/>
          <w:color w:val="222222"/>
          <w:sz w:val="24"/>
          <w:szCs w:val="24"/>
          <w:lang w:eastAsia="es-CL"/>
        </w:rPr>
      </w:pPr>
      <w:r w:rsidRPr="009D5708">
        <w:rPr>
          <w:rFonts w:ascii="Comic Sans MS" w:eastAsia="Times New Roman" w:hAnsi="Comic Sans MS" w:cs="Arial"/>
          <w:color w:val="000000"/>
          <w:sz w:val="24"/>
          <w:szCs w:val="24"/>
          <w:lang w:eastAsia="es-CL"/>
        </w:rPr>
        <w:t>A su vez, actualmente si estimas conveniente realizar una denuncia también te pueden acompañar y  orientar  en el espacio en DAE de Primera acogida (recepción y atención de estudiantes afectadas/os por hechos de violencia de género, acoso sexual y/o discriminación arbitraria)  ya que este continua disponible. </w:t>
      </w:r>
    </w:p>
    <w:p w:rsidR="009D5708" w:rsidRPr="009D5708" w:rsidRDefault="009D5708" w:rsidP="009D5708">
      <w:pPr>
        <w:shd w:val="clear" w:color="auto" w:fill="FFFFFF"/>
        <w:spacing w:after="0" w:line="240" w:lineRule="auto"/>
        <w:jc w:val="left"/>
        <w:rPr>
          <w:rFonts w:ascii="Comic Sans MS" w:eastAsia="Times New Roman" w:hAnsi="Comic Sans MS" w:cs="Arial"/>
          <w:color w:val="222222"/>
          <w:sz w:val="24"/>
          <w:szCs w:val="24"/>
          <w:lang w:eastAsia="es-CL"/>
        </w:rPr>
      </w:pPr>
    </w:p>
    <w:p w:rsidR="009D5708" w:rsidRPr="009D5708" w:rsidRDefault="009D5708" w:rsidP="009D5708">
      <w:pPr>
        <w:shd w:val="clear" w:color="auto" w:fill="FFFFFF"/>
        <w:spacing w:after="0" w:line="240" w:lineRule="auto"/>
        <w:rPr>
          <w:rFonts w:ascii="Comic Sans MS" w:eastAsia="Times New Roman" w:hAnsi="Comic Sans MS" w:cs="Arial"/>
          <w:color w:val="222222"/>
          <w:sz w:val="24"/>
          <w:szCs w:val="24"/>
          <w:lang w:eastAsia="es-CL"/>
        </w:rPr>
      </w:pPr>
      <w:r w:rsidRPr="009D5708">
        <w:rPr>
          <w:rFonts w:ascii="Comic Sans MS" w:eastAsia="Times New Roman" w:hAnsi="Comic Sans MS" w:cs="Arial"/>
          <w:color w:val="000000"/>
          <w:sz w:val="24"/>
          <w:szCs w:val="24"/>
          <w:lang w:eastAsia="es-CL"/>
        </w:rPr>
        <w:t xml:space="preserve">A propósito de la gravedad y urgencia que señalas en tu correo, relacionado a la idea de atentar contra tu vida, es nuestro deber como institución contactarnos </w:t>
      </w:r>
      <w:r w:rsidRPr="009D5708">
        <w:rPr>
          <w:rFonts w:ascii="Comic Sans MS" w:eastAsia="Times New Roman" w:hAnsi="Comic Sans MS" w:cs="Arial"/>
          <w:color w:val="000000"/>
          <w:sz w:val="24"/>
          <w:szCs w:val="24"/>
          <w:lang w:eastAsia="es-CL"/>
        </w:rPr>
        <w:lastRenderedPageBreak/>
        <w:t>con un tercero responsable de tu parte. En este caso tenemos el contacto con tu madre por medio del FOCES.</w:t>
      </w:r>
    </w:p>
    <w:p w:rsidR="009D5708" w:rsidRPr="009D5708" w:rsidRDefault="009D5708" w:rsidP="009D5708">
      <w:pPr>
        <w:shd w:val="clear" w:color="auto" w:fill="FFFFFF"/>
        <w:spacing w:after="0" w:line="240" w:lineRule="auto"/>
        <w:jc w:val="left"/>
        <w:rPr>
          <w:rFonts w:ascii="Comic Sans MS" w:eastAsia="Times New Roman" w:hAnsi="Comic Sans MS" w:cs="Arial"/>
          <w:color w:val="222222"/>
          <w:sz w:val="24"/>
          <w:szCs w:val="24"/>
          <w:lang w:eastAsia="es-CL"/>
        </w:rPr>
      </w:pPr>
    </w:p>
    <w:p w:rsidR="009D5708" w:rsidRPr="009D5708" w:rsidRDefault="009D5708" w:rsidP="009D5708">
      <w:pPr>
        <w:shd w:val="clear" w:color="auto" w:fill="FFFFFF"/>
        <w:spacing w:after="0" w:line="240" w:lineRule="auto"/>
        <w:rPr>
          <w:rFonts w:ascii="Comic Sans MS" w:eastAsia="Times New Roman" w:hAnsi="Comic Sans MS" w:cs="Arial"/>
          <w:color w:val="222222"/>
          <w:sz w:val="24"/>
          <w:szCs w:val="24"/>
          <w:lang w:eastAsia="es-CL"/>
        </w:rPr>
      </w:pPr>
      <w:r w:rsidRPr="009D5708">
        <w:rPr>
          <w:rFonts w:ascii="Comic Sans MS" w:eastAsia="Times New Roman" w:hAnsi="Comic Sans MS" w:cs="Arial"/>
          <w:color w:val="000000"/>
          <w:sz w:val="24"/>
          <w:szCs w:val="24"/>
          <w:lang w:eastAsia="es-CL"/>
        </w:rPr>
        <w:t>Así también, te recordamos los canales en donde podrías trabajar tus temas de Salud Mental y recibir apoyo para lo que nos señalas, CAPS y SEMDA. Te dejamos los datos de contacto para que solicites una hora si así lo estimas:</w:t>
      </w:r>
    </w:p>
    <w:p w:rsidR="009D5708" w:rsidRPr="009D5708" w:rsidRDefault="009D5708" w:rsidP="009D5708">
      <w:pPr>
        <w:shd w:val="clear" w:color="auto" w:fill="FFFFFF"/>
        <w:spacing w:after="0" w:line="240" w:lineRule="auto"/>
        <w:jc w:val="left"/>
        <w:rPr>
          <w:rFonts w:ascii="Comic Sans MS" w:eastAsia="Times New Roman" w:hAnsi="Comic Sans MS" w:cs="Arial"/>
          <w:color w:val="222222"/>
          <w:sz w:val="24"/>
          <w:szCs w:val="24"/>
          <w:lang w:eastAsia="es-CL"/>
        </w:rPr>
      </w:pPr>
    </w:p>
    <w:p w:rsidR="009D5708" w:rsidRPr="009D5708" w:rsidRDefault="009D5708" w:rsidP="009D5708">
      <w:pPr>
        <w:shd w:val="clear" w:color="auto" w:fill="FFFFFF"/>
        <w:spacing w:after="0" w:line="240" w:lineRule="auto"/>
        <w:rPr>
          <w:rFonts w:ascii="Comic Sans MS" w:eastAsia="Times New Roman" w:hAnsi="Comic Sans MS" w:cs="Arial"/>
          <w:color w:val="222222"/>
          <w:sz w:val="24"/>
          <w:szCs w:val="24"/>
          <w:lang w:eastAsia="es-CL"/>
        </w:rPr>
      </w:pPr>
      <w:r w:rsidRPr="009D5708">
        <w:rPr>
          <w:rFonts w:ascii="Comic Sans MS" w:eastAsia="Times New Roman" w:hAnsi="Comic Sans MS" w:cs="Arial"/>
          <w:color w:val="222222"/>
          <w:sz w:val="24"/>
          <w:szCs w:val="24"/>
          <w:lang w:eastAsia="es-CL"/>
        </w:rPr>
        <w:t xml:space="preserve">SEMDA: la página con información es la siguiente: </w:t>
      </w:r>
      <w:hyperlink r:id="rId4" w:tgtFrame="_blank" w:history="1">
        <w:r w:rsidRPr="009D5708">
          <w:rPr>
            <w:rFonts w:ascii="Comic Sans MS" w:eastAsia="Times New Roman" w:hAnsi="Comic Sans MS" w:cs="Arial"/>
            <w:color w:val="1155CC"/>
            <w:sz w:val="24"/>
            <w:szCs w:val="24"/>
            <w:u w:val="single"/>
            <w:lang w:eastAsia="es-CL"/>
          </w:rPr>
          <w:t>www.uchile.cl/dirbde/semda</w:t>
        </w:r>
      </w:hyperlink>
      <w:r w:rsidRPr="009D5708">
        <w:rPr>
          <w:rFonts w:ascii="Comic Sans MS" w:eastAsia="Times New Roman" w:hAnsi="Comic Sans MS" w:cs="Arial"/>
          <w:color w:val="1155CC"/>
          <w:sz w:val="24"/>
          <w:szCs w:val="24"/>
          <w:lang w:eastAsia="es-CL"/>
        </w:rPr>
        <w:t xml:space="preserve"> </w:t>
      </w:r>
      <w:r w:rsidRPr="009D5708">
        <w:rPr>
          <w:rFonts w:ascii="Comic Sans MS" w:eastAsia="Times New Roman" w:hAnsi="Comic Sans MS" w:cs="Arial"/>
          <w:color w:val="000000"/>
          <w:sz w:val="24"/>
          <w:szCs w:val="24"/>
          <w:lang w:eastAsia="es-CL"/>
        </w:rPr>
        <w:t xml:space="preserve">y los datos de </w:t>
      </w:r>
      <w:r w:rsidRPr="009D5708">
        <w:rPr>
          <w:rFonts w:ascii="Comic Sans MS" w:eastAsia="Times New Roman" w:hAnsi="Comic Sans MS" w:cs="Arial"/>
          <w:color w:val="222222"/>
          <w:sz w:val="24"/>
          <w:szCs w:val="24"/>
          <w:lang w:eastAsia="es-CL"/>
        </w:rPr>
        <w:t xml:space="preserve">contacto de SEMDA central son: Teléfono - +562 29788970 y el correo electrónico - </w:t>
      </w:r>
      <w:hyperlink r:id="rId5" w:tgtFrame="_blank" w:history="1">
        <w:r w:rsidRPr="009D5708">
          <w:rPr>
            <w:rFonts w:ascii="Comic Sans MS" w:eastAsia="Times New Roman" w:hAnsi="Comic Sans MS" w:cs="Arial"/>
            <w:color w:val="1155CC"/>
            <w:sz w:val="24"/>
            <w:szCs w:val="24"/>
            <w:u w:val="single"/>
            <w:lang w:eastAsia="es-CL"/>
          </w:rPr>
          <w:t>horamedi@uchile.cl</w:t>
        </w:r>
      </w:hyperlink>
    </w:p>
    <w:p w:rsidR="009D5708" w:rsidRPr="009D5708" w:rsidRDefault="009D5708" w:rsidP="009D5708">
      <w:pPr>
        <w:shd w:val="clear" w:color="auto" w:fill="FFFFFF"/>
        <w:spacing w:after="0" w:line="240" w:lineRule="auto"/>
        <w:rPr>
          <w:rFonts w:ascii="Comic Sans MS" w:eastAsia="Times New Roman" w:hAnsi="Comic Sans MS" w:cs="Arial"/>
          <w:color w:val="222222"/>
          <w:sz w:val="24"/>
          <w:szCs w:val="24"/>
          <w:lang w:eastAsia="es-CL"/>
        </w:rPr>
      </w:pPr>
      <w:r w:rsidRPr="009D5708">
        <w:rPr>
          <w:rFonts w:ascii="Comic Sans MS" w:eastAsia="Times New Roman" w:hAnsi="Comic Sans MS" w:cs="Arial"/>
          <w:color w:val="222222"/>
          <w:sz w:val="24"/>
          <w:szCs w:val="24"/>
          <w:lang w:eastAsia="es-CL"/>
        </w:rPr>
        <w:t> </w:t>
      </w:r>
    </w:p>
    <w:p w:rsidR="009D5708" w:rsidRPr="009D5708" w:rsidRDefault="009D5708" w:rsidP="009D5708">
      <w:pPr>
        <w:shd w:val="clear" w:color="auto" w:fill="FFFFFF"/>
        <w:spacing w:after="0" w:line="240" w:lineRule="auto"/>
        <w:rPr>
          <w:rFonts w:ascii="Comic Sans MS" w:eastAsia="Times New Roman" w:hAnsi="Comic Sans MS" w:cs="Arial"/>
          <w:color w:val="222222"/>
          <w:sz w:val="24"/>
          <w:szCs w:val="24"/>
          <w:lang w:eastAsia="es-CL"/>
        </w:rPr>
      </w:pPr>
      <w:r w:rsidRPr="009D5708">
        <w:rPr>
          <w:rFonts w:ascii="Comic Sans MS" w:eastAsia="Times New Roman" w:hAnsi="Comic Sans MS" w:cs="Arial"/>
          <w:color w:val="000000"/>
          <w:sz w:val="24"/>
          <w:szCs w:val="24"/>
          <w:lang w:eastAsia="es-CL"/>
        </w:rPr>
        <w:t xml:space="preserve">CAPS: </w:t>
      </w:r>
      <w:r w:rsidRPr="009D5708">
        <w:rPr>
          <w:rFonts w:ascii="Comic Sans MS" w:eastAsia="Times New Roman" w:hAnsi="Comic Sans MS" w:cs="Arial"/>
          <w:color w:val="222222"/>
          <w:sz w:val="24"/>
          <w:szCs w:val="24"/>
          <w:lang w:eastAsia="es-CL"/>
        </w:rPr>
        <w:t xml:space="preserve">En el siguiente enlace está el formulario para solicitar hora, y las indicaciones de dónde enviarlo. Como estudiante de la Universidad el arancel de atención es de $9.000 pero si requieres una rebaja puedes solicitar en el mismo correo donde envíes el formulario, una hora con la trabajadora social para evaluar la posibilidad de rebaja. </w:t>
      </w:r>
      <w:hyperlink r:id="rId6" w:tgtFrame="_blank" w:history="1">
        <w:r w:rsidRPr="009D5708">
          <w:rPr>
            <w:rFonts w:ascii="Comic Sans MS" w:eastAsia="Times New Roman" w:hAnsi="Comic Sans MS" w:cs="Arial"/>
            <w:color w:val="1155CC"/>
            <w:sz w:val="24"/>
            <w:szCs w:val="24"/>
            <w:u w:val="single"/>
            <w:lang w:eastAsia="es-CL"/>
          </w:rPr>
          <w:t>http://www.facso.uchile.cl/psicologia/caps/index.html</w:t>
        </w:r>
      </w:hyperlink>
    </w:p>
    <w:p w:rsidR="009D5708" w:rsidRPr="009D5708" w:rsidRDefault="009D5708" w:rsidP="009D5708">
      <w:pPr>
        <w:shd w:val="clear" w:color="auto" w:fill="FFFFFF"/>
        <w:spacing w:after="0" w:line="240" w:lineRule="auto"/>
        <w:rPr>
          <w:rFonts w:ascii="Comic Sans MS" w:eastAsia="Times New Roman" w:hAnsi="Comic Sans MS" w:cs="Arial"/>
          <w:color w:val="222222"/>
          <w:sz w:val="24"/>
          <w:szCs w:val="24"/>
          <w:lang w:eastAsia="es-CL"/>
        </w:rPr>
      </w:pPr>
      <w:r w:rsidRPr="009D5708">
        <w:rPr>
          <w:rFonts w:ascii="Comic Sans MS" w:eastAsia="Times New Roman" w:hAnsi="Comic Sans MS" w:cs="Arial"/>
          <w:color w:val="222222"/>
          <w:sz w:val="24"/>
          <w:szCs w:val="24"/>
          <w:lang w:eastAsia="es-CL"/>
        </w:rPr>
        <w:t> </w:t>
      </w:r>
    </w:p>
    <w:p w:rsidR="009D5708" w:rsidRPr="009D5708" w:rsidRDefault="009D5708" w:rsidP="009D5708">
      <w:pPr>
        <w:shd w:val="clear" w:color="auto" w:fill="FFFFFF"/>
        <w:spacing w:after="0" w:line="240" w:lineRule="auto"/>
        <w:rPr>
          <w:rFonts w:ascii="Comic Sans MS" w:eastAsia="Times New Roman" w:hAnsi="Comic Sans MS" w:cs="Arial"/>
          <w:color w:val="222222"/>
          <w:sz w:val="24"/>
          <w:szCs w:val="24"/>
          <w:lang w:eastAsia="es-CL"/>
        </w:rPr>
      </w:pPr>
      <w:r w:rsidRPr="009D5708">
        <w:rPr>
          <w:rFonts w:ascii="Comic Sans MS" w:eastAsia="Times New Roman" w:hAnsi="Comic Sans MS" w:cs="Arial"/>
          <w:color w:val="000000"/>
          <w:sz w:val="24"/>
          <w:szCs w:val="24"/>
          <w:lang w:eastAsia="es-CL"/>
        </w:rPr>
        <w:t>Creemos importante reiterar que las instancias de apoyo desde la Carrera para continuar un trabajo respecto de tu proceso formativo están disponibles. No obstante frente a esta situación específica es preciso delimitar el trabajo de la Carrera, cuyo ámbito de injerencia es lo académico, y recomendamos acudas a las instancias mencionadas para abordar una posible denuncia y un apoyo psicológico frente al malestar que aparece de manera preocupante en tu correo.</w:t>
      </w:r>
    </w:p>
    <w:p w:rsidR="009D5708" w:rsidRPr="009D5708" w:rsidRDefault="009D5708" w:rsidP="009D5708">
      <w:pPr>
        <w:shd w:val="clear" w:color="auto" w:fill="FFFFFF"/>
        <w:spacing w:after="0" w:line="240" w:lineRule="auto"/>
        <w:jc w:val="left"/>
        <w:rPr>
          <w:rFonts w:ascii="Arial" w:eastAsia="Times New Roman" w:hAnsi="Arial" w:cs="Arial"/>
          <w:color w:val="222222"/>
          <w:sz w:val="24"/>
          <w:szCs w:val="24"/>
          <w:lang w:eastAsia="es-CL"/>
        </w:rPr>
      </w:pPr>
    </w:p>
    <w:p w:rsidR="009D5708" w:rsidRPr="009D5708" w:rsidRDefault="009D5708" w:rsidP="009D5708">
      <w:pPr>
        <w:shd w:val="clear" w:color="auto" w:fill="FFFFFF"/>
        <w:spacing w:after="0" w:line="240" w:lineRule="auto"/>
        <w:jc w:val="left"/>
        <w:rPr>
          <w:rFonts w:ascii="Arial" w:eastAsia="Times New Roman" w:hAnsi="Arial" w:cs="Arial"/>
          <w:color w:val="222222"/>
          <w:sz w:val="24"/>
          <w:szCs w:val="24"/>
          <w:lang w:eastAsia="es-CL"/>
        </w:rPr>
      </w:pPr>
      <w:r w:rsidRPr="009D5708">
        <w:rPr>
          <w:rFonts w:ascii="Comic Sans MS" w:eastAsia="Times New Roman" w:hAnsi="Comic Sans MS" w:cs="Arial"/>
          <w:color w:val="222222"/>
          <w:sz w:val="24"/>
          <w:szCs w:val="24"/>
          <w:lang w:eastAsia="es-CL"/>
        </w:rPr>
        <w:t>Saludos cordiales</w:t>
      </w:r>
    </w:p>
    <w:p w:rsidR="009D5708" w:rsidRPr="009D5708" w:rsidRDefault="009D5708" w:rsidP="009D5708">
      <w:pPr>
        <w:shd w:val="clear" w:color="auto" w:fill="FFFFFF"/>
        <w:spacing w:after="0" w:line="240" w:lineRule="auto"/>
        <w:jc w:val="left"/>
        <w:rPr>
          <w:rFonts w:ascii="Arial" w:eastAsia="Times New Roman" w:hAnsi="Arial" w:cs="Arial"/>
          <w:color w:val="222222"/>
          <w:sz w:val="24"/>
          <w:szCs w:val="24"/>
          <w:lang w:eastAsia="es-CL"/>
        </w:rPr>
      </w:pPr>
    </w:p>
    <w:p w:rsidR="009D5708" w:rsidRPr="009D5708" w:rsidRDefault="009D5708" w:rsidP="009D5708">
      <w:pPr>
        <w:shd w:val="clear" w:color="auto" w:fill="FFFFFF"/>
        <w:spacing w:after="0" w:line="240" w:lineRule="auto"/>
        <w:jc w:val="left"/>
        <w:rPr>
          <w:rFonts w:ascii="Arial" w:eastAsia="Times New Roman" w:hAnsi="Arial" w:cs="Arial"/>
          <w:color w:val="222222"/>
          <w:sz w:val="24"/>
          <w:szCs w:val="24"/>
          <w:lang w:eastAsia="es-CL"/>
        </w:rPr>
      </w:pPr>
      <w:r w:rsidRPr="009D5708">
        <w:rPr>
          <w:rFonts w:ascii="Comic Sans MS" w:eastAsia="Times New Roman" w:hAnsi="Comic Sans MS" w:cs="Arial"/>
          <w:color w:val="222222"/>
          <w:sz w:val="24"/>
          <w:szCs w:val="24"/>
          <w:lang w:eastAsia="es-CL"/>
        </w:rPr>
        <w:t>Lorena Castañeda A. - Coordinadora de Apoyo y Seguimiento</w:t>
      </w:r>
    </w:p>
    <w:p w:rsidR="009D5708" w:rsidRPr="009D5708" w:rsidRDefault="009D5708" w:rsidP="009D5708">
      <w:pPr>
        <w:shd w:val="clear" w:color="auto" w:fill="FFFFFF"/>
        <w:spacing w:after="0" w:line="240" w:lineRule="auto"/>
        <w:jc w:val="left"/>
        <w:rPr>
          <w:rFonts w:ascii="Arial" w:eastAsia="Times New Roman" w:hAnsi="Arial" w:cs="Arial"/>
          <w:color w:val="222222"/>
          <w:sz w:val="24"/>
          <w:szCs w:val="24"/>
          <w:lang w:eastAsia="es-CL"/>
        </w:rPr>
      </w:pPr>
    </w:p>
    <w:p w:rsidR="009D5708" w:rsidRPr="009D5708" w:rsidRDefault="009D5708" w:rsidP="009D5708">
      <w:pPr>
        <w:shd w:val="clear" w:color="auto" w:fill="FFFFFF"/>
        <w:spacing w:after="0" w:line="240" w:lineRule="auto"/>
        <w:jc w:val="left"/>
        <w:rPr>
          <w:rFonts w:ascii="Arial" w:eastAsia="Times New Roman" w:hAnsi="Arial" w:cs="Arial"/>
          <w:color w:val="222222"/>
          <w:sz w:val="24"/>
          <w:szCs w:val="24"/>
          <w:lang w:eastAsia="es-CL"/>
        </w:rPr>
      </w:pPr>
      <w:r w:rsidRPr="009D5708">
        <w:rPr>
          <w:rFonts w:ascii="Comic Sans MS" w:eastAsia="Times New Roman" w:hAnsi="Comic Sans MS" w:cs="Arial"/>
          <w:color w:val="222222"/>
          <w:sz w:val="24"/>
          <w:szCs w:val="24"/>
          <w:lang w:eastAsia="es-CL"/>
        </w:rPr>
        <w:t>Pablo A. Rojas L. - Jefe de Carrera</w:t>
      </w:r>
    </w:p>
    <w:p w:rsidR="001C181B" w:rsidRDefault="001C181B">
      <w:bookmarkStart w:id="0" w:name="_GoBack"/>
      <w:bookmarkEnd w:id="0"/>
    </w:p>
    <w:sectPr w:rsidR="001C181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708"/>
    <w:rsid w:val="001C181B"/>
    <w:rsid w:val="009D5708"/>
    <w:rsid w:val="00F34F6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4E889A-357C-403A-B474-691EE3AB5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F6D"/>
    <w:pPr>
      <w:jc w:val="both"/>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D5708"/>
    <w:pPr>
      <w:spacing w:before="100" w:beforeAutospacing="1" w:after="100" w:afterAutospacing="1" w:line="240" w:lineRule="auto"/>
      <w:jc w:val="left"/>
    </w:pPr>
    <w:rPr>
      <w:rFonts w:ascii="Times New Roman" w:eastAsia="Times New Roman" w:hAnsi="Times New Roman" w:cs="Times New Roman"/>
      <w:sz w:val="24"/>
      <w:szCs w:val="24"/>
      <w:lang w:eastAsia="es-CL"/>
    </w:rPr>
  </w:style>
  <w:style w:type="character" w:styleId="Hipervnculo">
    <w:name w:val="Hyperlink"/>
    <w:basedOn w:val="Fuentedeprrafopredeter"/>
    <w:uiPriority w:val="99"/>
    <w:semiHidden/>
    <w:unhideWhenUsed/>
    <w:rsid w:val="009D57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9821679">
      <w:bodyDiv w:val="1"/>
      <w:marLeft w:val="0"/>
      <w:marRight w:val="0"/>
      <w:marTop w:val="0"/>
      <w:marBottom w:val="0"/>
      <w:divBdr>
        <w:top w:val="none" w:sz="0" w:space="0" w:color="auto"/>
        <w:left w:val="none" w:sz="0" w:space="0" w:color="auto"/>
        <w:bottom w:val="none" w:sz="0" w:space="0" w:color="auto"/>
        <w:right w:val="none" w:sz="0" w:space="0" w:color="auto"/>
      </w:divBdr>
      <w:divsChild>
        <w:div w:id="1045104932">
          <w:marLeft w:val="0"/>
          <w:marRight w:val="0"/>
          <w:marTop w:val="0"/>
          <w:marBottom w:val="0"/>
          <w:divBdr>
            <w:top w:val="none" w:sz="0" w:space="0" w:color="auto"/>
            <w:left w:val="none" w:sz="0" w:space="0" w:color="auto"/>
            <w:bottom w:val="none" w:sz="0" w:space="0" w:color="auto"/>
            <w:right w:val="none" w:sz="0" w:space="0" w:color="auto"/>
          </w:divBdr>
        </w:div>
        <w:div w:id="1166676948">
          <w:marLeft w:val="0"/>
          <w:marRight w:val="0"/>
          <w:marTop w:val="0"/>
          <w:marBottom w:val="0"/>
          <w:divBdr>
            <w:top w:val="none" w:sz="0" w:space="0" w:color="auto"/>
            <w:left w:val="none" w:sz="0" w:space="0" w:color="auto"/>
            <w:bottom w:val="none" w:sz="0" w:space="0" w:color="auto"/>
            <w:right w:val="none" w:sz="0" w:space="0" w:color="auto"/>
          </w:divBdr>
        </w:div>
        <w:div w:id="896167741">
          <w:marLeft w:val="0"/>
          <w:marRight w:val="0"/>
          <w:marTop w:val="0"/>
          <w:marBottom w:val="0"/>
          <w:divBdr>
            <w:top w:val="none" w:sz="0" w:space="0" w:color="auto"/>
            <w:left w:val="none" w:sz="0" w:space="0" w:color="auto"/>
            <w:bottom w:val="none" w:sz="0" w:space="0" w:color="auto"/>
            <w:right w:val="none" w:sz="0" w:space="0" w:color="auto"/>
          </w:divBdr>
        </w:div>
        <w:div w:id="753092847">
          <w:marLeft w:val="0"/>
          <w:marRight w:val="0"/>
          <w:marTop w:val="0"/>
          <w:marBottom w:val="0"/>
          <w:divBdr>
            <w:top w:val="none" w:sz="0" w:space="0" w:color="auto"/>
            <w:left w:val="none" w:sz="0" w:space="0" w:color="auto"/>
            <w:bottom w:val="none" w:sz="0" w:space="0" w:color="auto"/>
            <w:right w:val="none" w:sz="0" w:space="0" w:color="auto"/>
          </w:divBdr>
        </w:div>
        <w:div w:id="332025815">
          <w:marLeft w:val="0"/>
          <w:marRight w:val="0"/>
          <w:marTop w:val="0"/>
          <w:marBottom w:val="0"/>
          <w:divBdr>
            <w:top w:val="none" w:sz="0" w:space="0" w:color="auto"/>
            <w:left w:val="none" w:sz="0" w:space="0" w:color="auto"/>
            <w:bottom w:val="none" w:sz="0" w:space="0" w:color="auto"/>
            <w:right w:val="none" w:sz="0" w:space="0" w:color="auto"/>
          </w:divBdr>
        </w:div>
        <w:div w:id="477500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acso.uchile.cl/psicologia/caps/index.html" TargetMode="External"/><Relationship Id="rId5" Type="http://schemas.openxmlformats.org/officeDocument/2006/relationships/hyperlink" Target="mailto:horamedi@uchile.cl" TargetMode="External"/><Relationship Id="rId4" Type="http://schemas.openxmlformats.org/officeDocument/2006/relationships/hyperlink" Target="http://www.uchile.cl/dirbde/semd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599</Words>
  <Characters>3299</Characters>
  <Application>Microsoft Office Word</Application>
  <DocSecurity>0</DocSecurity>
  <Lines>27</Lines>
  <Paragraphs>7</Paragraphs>
  <ScaleCrop>false</ScaleCrop>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Andres Rojas Libano (projasl)</dc:creator>
  <cp:keywords/>
  <dc:description/>
  <cp:lastModifiedBy>Pablo Andres Rojas Libano (projasl)</cp:lastModifiedBy>
  <cp:revision>1</cp:revision>
  <dcterms:created xsi:type="dcterms:W3CDTF">2020-08-07T18:53:00Z</dcterms:created>
  <dcterms:modified xsi:type="dcterms:W3CDTF">2020-08-07T18:53:00Z</dcterms:modified>
</cp:coreProperties>
</file>