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B63E5" w14:textId="77777777" w:rsidR="00DE26DC" w:rsidRPr="00A229C1" w:rsidRDefault="00DE26DC" w:rsidP="00DE26DC">
      <w:pPr>
        <w:jc w:val="center"/>
        <w:rPr>
          <w:rFonts w:ascii="Times New Roman" w:eastAsia="Cambria" w:hAnsi="Times New Roman" w:cs="Times New Roman"/>
          <w:b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b/>
          <w:sz w:val="24"/>
          <w:lang w:val="es-ES_tradnl"/>
        </w:rPr>
        <w:t>INFORME DE ATENCIÓN CONSEJERÍA</w:t>
      </w:r>
    </w:p>
    <w:p w14:paraId="67543C8E" w14:textId="77777777" w:rsidR="00DE26DC" w:rsidRPr="00A229C1" w:rsidRDefault="00DE26DC" w:rsidP="00DE26DC">
      <w:pPr>
        <w:jc w:val="center"/>
        <w:rPr>
          <w:rFonts w:ascii="Times New Roman" w:eastAsia="Cambria" w:hAnsi="Times New Roman" w:cs="Times New Roman"/>
          <w:b/>
          <w:sz w:val="24"/>
          <w:lang w:val="es-ES_tradnl"/>
        </w:rPr>
      </w:pPr>
    </w:p>
    <w:p w14:paraId="25A3F0CC" w14:textId="77777777" w:rsidR="00DE26DC" w:rsidRPr="00A229C1" w:rsidRDefault="00DE26DC" w:rsidP="00DE26DC">
      <w:pPr>
        <w:numPr>
          <w:ilvl w:val="0"/>
          <w:numId w:val="1"/>
        </w:numPr>
        <w:contextualSpacing/>
        <w:rPr>
          <w:rFonts w:ascii="Times New Roman" w:eastAsia="Cambria" w:hAnsi="Times New Roman" w:cs="Times New Roman"/>
          <w:b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b/>
          <w:sz w:val="24"/>
          <w:lang w:val="es-ES_tradnl"/>
        </w:rPr>
        <w:t>Antecedentes</w:t>
      </w:r>
    </w:p>
    <w:p w14:paraId="1D599A74" w14:textId="77777777" w:rsidR="00DE26DC" w:rsidRPr="00A229C1" w:rsidRDefault="00DE26DC" w:rsidP="00DE26DC">
      <w:pPr>
        <w:ind w:left="720"/>
        <w:contextualSpacing/>
        <w:rPr>
          <w:rFonts w:ascii="Times New Roman" w:eastAsia="Cambria" w:hAnsi="Times New Roman" w:cs="Times New Roman"/>
          <w:b/>
          <w:sz w:val="24"/>
          <w:lang w:val="es-ES_tradnl"/>
        </w:rPr>
      </w:pPr>
    </w:p>
    <w:p w14:paraId="11870D8A" w14:textId="77777777" w:rsidR="00DE26DC" w:rsidRPr="00A229C1" w:rsidRDefault="00DE26DC" w:rsidP="00DE26DC">
      <w:pPr>
        <w:spacing w:line="240" w:lineRule="auto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Nombre de la estudiante: </w:t>
      </w:r>
      <w:proofErr w:type="spellStart"/>
      <w:r w:rsidRPr="00A229C1">
        <w:rPr>
          <w:rFonts w:ascii="Times New Roman" w:eastAsia="Cambria" w:hAnsi="Times New Roman" w:cs="Times New Roman"/>
          <w:sz w:val="24"/>
          <w:lang w:val="es-ES_tradnl"/>
        </w:rPr>
        <w:t>Orfelina</w:t>
      </w:r>
      <w:proofErr w:type="spellEnd"/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Andrea Maturana Lara</w:t>
      </w:r>
    </w:p>
    <w:p w14:paraId="051F1FDC" w14:textId="77777777" w:rsidR="00DE26DC" w:rsidRPr="00A229C1" w:rsidRDefault="00DE26DC" w:rsidP="00DE26DC">
      <w:pPr>
        <w:spacing w:line="240" w:lineRule="auto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Carrera: Pedagogía en Educación </w:t>
      </w:r>
      <w:proofErr w:type="spellStart"/>
      <w:r w:rsidRPr="00A229C1">
        <w:rPr>
          <w:rFonts w:ascii="Times New Roman" w:eastAsia="Cambria" w:hAnsi="Times New Roman" w:cs="Times New Roman"/>
          <w:sz w:val="24"/>
          <w:lang w:val="es-ES_tradnl"/>
        </w:rPr>
        <w:t>Parvularia</w:t>
      </w:r>
      <w:proofErr w:type="spellEnd"/>
    </w:p>
    <w:p w14:paraId="1615DB4B" w14:textId="77777777" w:rsidR="00DE26DC" w:rsidRPr="00A229C1" w:rsidRDefault="00DE26DC" w:rsidP="00DE26DC">
      <w:pPr>
        <w:spacing w:line="240" w:lineRule="auto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>Año de ingreso: 2015</w:t>
      </w:r>
    </w:p>
    <w:p w14:paraId="5F8A91B4" w14:textId="77777777" w:rsidR="00DE26DC" w:rsidRPr="00A229C1" w:rsidRDefault="00DE26DC" w:rsidP="00DE26DC">
      <w:pPr>
        <w:spacing w:line="240" w:lineRule="auto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>Canal de derivación: Carrera</w:t>
      </w:r>
    </w:p>
    <w:p w14:paraId="62048ED7" w14:textId="77777777" w:rsidR="00DE26DC" w:rsidRPr="00A229C1" w:rsidRDefault="00DE26DC" w:rsidP="00DE26DC">
      <w:pPr>
        <w:spacing w:line="240" w:lineRule="auto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>Fecha de inicio: 31/08/2015</w:t>
      </w:r>
    </w:p>
    <w:p w14:paraId="63E8AFE3" w14:textId="77777777" w:rsidR="00DE26DC" w:rsidRPr="00A229C1" w:rsidRDefault="00DE26DC" w:rsidP="00DE26DC">
      <w:pPr>
        <w:spacing w:line="240" w:lineRule="auto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>Estado/frecuencia trabajo: Trabajo en curso / Frecuencia variada</w:t>
      </w:r>
    </w:p>
    <w:p w14:paraId="70B072E0" w14:textId="77777777" w:rsidR="00DE26DC" w:rsidRPr="00A229C1" w:rsidRDefault="00DE26DC" w:rsidP="00DE26DC">
      <w:pPr>
        <w:spacing w:line="240" w:lineRule="auto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>Fecha de emisión: 02/07/2020</w:t>
      </w:r>
    </w:p>
    <w:p w14:paraId="3C33EC4B" w14:textId="77777777" w:rsidR="00DE26DC" w:rsidRPr="00A229C1" w:rsidRDefault="00DE26DC" w:rsidP="00DE26DC">
      <w:pPr>
        <w:ind w:left="720"/>
        <w:contextualSpacing/>
        <w:jc w:val="both"/>
        <w:rPr>
          <w:rFonts w:ascii="Times New Roman" w:eastAsia="Cambria" w:hAnsi="Times New Roman" w:cs="Times New Roman"/>
          <w:sz w:val="24"/>
          <w:lang w:val="es-ES_tradnl"/>
        </w:rPr>
      </w:pPr>
    </w:p>
    <w:p w14:paraId="2EFCC8E5" w14:textId="77777777" w:rsidR="00DE26DC" w:rsidRPr="00A229C1" w:rsidRDefault="00DE26DC" w:rsidP="00DE26DC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mbria" w:hAnsi="Times New Roman" w:cs="Times New Roman"/>
          <w:b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b/>
          <w:sz w:val="24"/>
          <w:lang w:val="es-ES_tradnl"/>
        </w:rPr>
        <w:t>Motivo de derivación</w:t>
      </w:r>
    </w:p>
    <w:p w14:paraId="32B3D641" w14:textId="77777777" w:rsidR="00DE26DC" w:rsidRPr="00A229C1" w:rsidRDefault="00DE26DC" w:rsidP="00DE26DC">
      <w:pPr>
        <w:spacing w:line="360" w:lineRule="auto"/>
        <w:ind w:firstLine="360"/>
        <w:jc w:val="both"/>
        <w:rPr>
          <w:rFonts w:ascii="Times New Roman" w:eastAsia="Cambria" w:hAnsi="Times New Roman" w:cs="Times New Roman"/>
          <w:sz w:val="24"/>
          <w:u w:val="single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Se inicia trabajo a partir de la derivación de la Carrera para orientación </w:t>
      </w:r>
      <w:proofErr w:type="spellStart"/>
      <w:r w:rsidRPr="00A229C1">
        <w:rPr>
          <w:rFonts w:ascii="Times New Roman" w:eastAsia="Cambria" w:hAnsi="Times New Roman" w:cs="Times New Roman"/>
          <w:sz w:val="24"/>
          <w:lang w:val="es-ES_tradnl"/>
        </w:rPr>
        <w:t>psicoeducativa</w:t>
      </w:r>
      <w:proofErr w:type="spellEnd"/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por temáticas afectivas y familiares que estaban incidiendo en su desempeño académico. Más adelante las temáticas se </w:t>
      </w:r>
      <w:r w:rsidR="00A229C1" w:rsidRPr="00A229C1">
        <w:rPr>
          <w:rFonts w:ascii="Times New Roman" w:eastAsia="Cambria" w:hAnsi="Times New Roman" w:cs="Times New Roman"/>
          <w:sz w:val="24"/>
          <w:lang w:val="es-ES_tradnl"/>
        </w:rPr>
        <w:t>complejizan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>.</w:t>
      </w:r>
    </w:p>
    <w:p w14:paraId="382F4605" w14:textId="77777777" w:rsidR="00DE26DC" w:rsidRPr="00A229C1" w:rsidRDefault="00DE26DC" w:rsidP="00DE26DC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mbria" w:hAnsi="Times New Roman" w:cs="Times New Roman"/>
          <w:b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b/>
          <w:sz w:val="24"/>
          <w:lang w:val="es-ES_tradnl"/>
        </w:rPr>
        <w:t>Problemáticas detectadas</w:t>
      </w:r>
    </w:p>
    <w:p w14:paraId="089DEF75" w14:textId="77777777" w:rsidR="00DE26DC" w:rsidRPr="00A229C1" w:rsidRDefault="00DE26DC" w:rsidP="00DE26DC">
      <w:pPr>
        <w:spacing w:line="360" w:lineRule="auto"/>
        <w:ind w:firstLine="360"/>
        <w:jc w:val="both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>En términos generales, el proceso de trabajo ha tenido diferentes etapas, ejes de tr</w:t>
      </w:r>
      <w:r w:rsidR="00A229C1">
        <w:rPr>
          <w:rFonts w:ascii="Times New Roman" w:eastAsia="Cambria" w:hAnsi="Times New Roman" w:cs="Times New Roman"/>
          <w:sz w:val="24"/>
          <w:lang w:val="es-ES_tradnl"/>
        </w:rPr>
        <w:t>abajo y frecuencia de reuniones. El desarrollo ha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permitiendo detectar y abordar las múltiples problemáticas que atraviesan y determinan el desempeño universitario de la estudiante. Entre ellas es posible mencionar temas habitacionales y de convivencia en el ámbito familiar;  maternidad y responsabilidades en las que se desenvuelve sin apoyos de </w:t>
      </w:r>
      <w:r w:rsidR="00A229C1" w:rsidRPr="00A229C1">
        <w:rPr>
          <w:rFonts w:ascii="Times New Roman" w:eastAsia="Cambria" w:hAnsi="Times New Roman" w:cs="Times New Roman"/>
          <w:sz w:val="24"/>
          <w:lang w:val="es-ES_tradnl"/>
        </w:rPr>
        <w:t>terceros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>, además de muy relevantes aspectos en torno a su salud mental.</w:t>
      </w:r>
    </w:p>
    <w:p w14:paraId="2DF8137A" w14:textId="77777777" w:rsidR="00A34637" w:rsidRPr="00A229C1" w:rsidRDefault="00DE26DC" w:rsidP="00DE26DC">
      <w:pPr>
        <w:spacing w:line="360" w:lineRule="auto"/>
        <w:ind w:firstLine="360"/>
        <w:jc w:val="both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lastRenderedPageBreak/>
        <w:t>Por una parte, la coyuntura sanitaria ha generado la agudización de problemáticas en la esfera familiar.  Entre ellos</w:t>
      </w:r>
      <w:r w:rsidR="006B098B">
        <w:rPr>
          <w:rFonts w:ascii="Times New Roman" w:eastAsia="Cambria" w:hAnsi="Times New Roman" w:cs="Times New Roman"/>
          <w:sz w:val="24"/>
          <w:lang w:val="es-ES_tradnl"/>
        </w:rPr>
        <w:t>,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dinámicas hostiles, malos tratos y hacinamiento que determinan una convivencia altamente estresante. Sumado a ello, dichas condiciones </w:t>
      </w:r>
      <w:r w:rsidR="00A34637" w:rsidRPr="00A229C1">
        <w:rPr>
          <w:rFonts w:ascii="Times New Roman" w:eastAsia="Cambria" w:hAnsi="Times New Roman" w:cs="Times New Roman"/>
          <w:sz w:val="24"/>
          <w:lang w:val="es-ES_tradnl"/>
        </w:rPr>
        <w:t xml:space="preserve">y prácticas de consumo de los adultos residentes en la vivienda, exponen a peligros a la menores, generando un permanente estado de alerta en </w:t>
      </w:r>
      <w:proofErr w:type="spellStart"/>
      <w:r w:rsidR="00A34637" w:rsidRPr="00A229C1">
        <w:rPr>
          <w:rFonts w:ascii="Times New Roman" w:eastAsia="Cambria" w:hAnsi="Times New Roman" w:cs="Times New Roman"/>
          <w:sz w:val="24"/>
          <w:lang w:val="es-ES_tradnl"/>
        </w:rPr>
        <w:t>Orfelina</w:t>
      </w:r>
      <w:proofErr w:type="spellEnd"/>
      <w:r w:rsidR="00A34637" w:rsidRPr="00A229C1">
        <w:rPr>
          <w:rFonts w:ascii="Times New Roman" w:eastAsia="Cambria" w:hAnsi="Times New Roman" w:cs="Times New Roman"/>
          <w:sz w:val="24"/>
          <w:lang w:val="es-ES_tradnl"/>
        </w:rPr>
        <w:t>, quien debe compati</w:t>
      </w:r>
      <w:r w:rsidR="00A229C1">
        <w:rPr>
          <w:rFonts w:ascii="Times New Roman" w:eastAsia="Cambria" w:hAnsi="Times New Roman" w:cs="Times New Roman"/>
          <w:sz w:val="24"/>
          <w:lang w:val="es-ES_tradnl"/>
        </w:rPr>
        <w:t>bi</w:t>
      </w:r>
      <w:r w:rsidR="00A34637" w:rsidRPr="00A229C1">
        <w:rPr>
          <w:rFonts w:ascii="Times New Roman" w:eastAsia="Cambria" w:hAnsi="Times New Roman" w:cs="Times New Roman"/>
          <w:sz w:val="24"/>
          <w:lang w:val="es-ES_tradnl"/>
        </w:rPr>
        <w:t>lizar tiempos entre labores del hogar, cuidados de las menores y las responsabilidades académicas.</w:t>
      </w:r>
    </w:p>
    <w:p w14:paraId="210FFD19" w14:textId="77777777" w:rsidR="00A34637" w:rsidRPr="00A229C1" w:rsidRDefault="00A34637" w:rsidP="00DE26DC">
      <w:pPr>
        <w:spacing w:line="360" w:lineRule="auto"/>
        <w:ind w:firstLine="360"/>
        <w:jc w:val="both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>En paralelo, desde el in</w:t>
      </w:r>
      <w:r w:rsidR="00A229C1">
        <w:rPr>
          <w:rFonts w:ascii="Times New Roman" w:eastAsia="Cambria" w:hAnsi="Times New Roman" w:cs="Times New Roman"/>
          <w:sz w:val="24"/>
          <w:lang w:val="es-ES_tradnl"/>
        </w:rPr>
        <w:t>i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cio de su Carrera la estudiante cumplía labores como apoderada de su sobrina y posteriormente fue mamá. </w:t>
      </w:r>
      <w:proofErr w:type="spellStart"/>
      <w:r w:rsidRPr="00A229C1">
        <w:rPr>
          <w:rFonts w:ascii="Times New Roman" w:eastAsia="Cambria" w:hAnsi="Times New Roman" w:cs="Times New Roman"/>
          <w:sz w:val="24"/>
          <w:lang w:val="es-ES_tradnl"/>
        </w:rPr>
        <w:t>Orfelina</w:t>
      </w:r>
      <w:proofErr w:type="spellEnd"/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ha sobrellevado todas las dificultades que conllevan ser la única responsable del cuidado de las menores, sin contar con</w:t>
      </w:r>
      <w:r w:rsidR="006B098B">
        <w:rPr>
          <w:rFonts w:ascii="Times New Roman" w:eastAsia="Cambria" w:hAnsi="Times New Roman" w:cs="Times New Roman"/>
          <w:sz w:val="24"/>
          <w:lang w:val="es-ES_tradnl"/>
        </w:rPr>
        <w:t xml:space="preserve"> redes de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apoyo</w:t>
      </w:r>
      <w:r w:rsidR="006B098B">
        <w:rPr>
          <w:rFonts w:ascii="Times New Roman" w:eastAsia="Cambria" w:hAnsi="Times New Roman" w:cs="Times New Roman"/>
          <w:sz w:val="24"/>
          <w:lang w:val="es-ES_tradnl"/>
        </w:rPr>
        <w:t xml:space="preserve">. Desde luego, estos elementos 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>varias veces han condicionado los tiempos de dedicación a su proyecto formativo,</w:t>
      </w:r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 xml:space="preserve"> traduciéndose en la toma de menos ramos por semestre. N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o obstante, </w:t>
      </w:r>
      <w:proofErr w:type="spellStart"/>
      <w:r w:rsidRPr="00A229C1">
        <w:rPr>
          <w:rFonts w:ascii="Times New Roman" w:eastAsia="Cambria" w:hAnsi="Times New Roman" w:cs="Times New Roman"/>
          <w:sz w:val="24"/>
          <w:lang w:val="es-ES_tradnl"/>
        </w:rPr>
        <w:t>Orfelina</w:t>
      </w:r>
      <w:proofErr w:type="spellEnd"/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ha mostrado un buen rendi</w:t>
      </w:r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>miento a lo largo de s</w:t>
      </w:r>
      <w:r w:rsidR="006B098B">
        <w:rPr>
          <w:rFonts w:ascii="Times New Roman" w:eastAsia="Cambria" w:hAnsi="Times New Roman" w:cs="Times New Roman"/>
          <w:sz w:val="24"/>
          <w:lang w:val="es-ES_tradnl"/>
        </w:rPr>
        <w:t>u Carrera, sin reprobar ningún ramo desde el 2016 y con el objetivo claro de continuar.</w:t>
      </w:r>
    </w:p>
    <w:p w14:paraId="7D6D7062" w14:textId="77777777" w:rsidR="000261C8" w:rsidRPr="00A229C1" w:rsidRDefault="00A34637" w:rsidP="000261C8">
      <w:pPr>
        <w:spacing w:line="360" w:lineRule="auto"/>
        <w:ind w:firstLine="360"/>
        <w:jc w:val="both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Sumado a </w:t>
      </w:r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>lo anterior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>, una esfera central que ha mostrado un deter</w:t>
      </w:r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>ioro</w:t>
      </w:r>
      <w:r w:rsidR="006B098B">
        <w:rPr>
          <w:rFonts w:ascii="Times New Roman" w:eastAsia="Cambria" w:hAnsi="Times New Roman" w:cs="Times New Roman"/>
          <w:sz w:val="24"/>
          <w:lang w:val="es-ES_tradnl"/>
        </w:rPr>
        <w:t xml:space="preserve"> importante y</w:t>
      </w:r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 xml:space="preserve"> progresivo ha sido la salud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mental de la estudiante. Si </w:t>
      </w:r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>b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>ien al inicio del trab</w:t>
      </w:r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>a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>jo</w:t>
      </w:r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 xml:space="preserve"> los malestares correspondían a elementos ansiosos de menor magnitud, a la fecha la </w:t>
      </w:r>
      <w:r w:rsidR="00A229C1" w:rsidRPr="00A229C1">
        <w:rPr>
          <w:rFonts w:ascii="Times New Roman" w:eastAsia="Cambria" w:hAnsi="Times New Roman" w:cs="Times New Roman"/>
          <w:sz w:val="24"/>
          <w:lang w:val="es-ES_tradnl"/>
        </w:rPr>
        <w:t>sintomatología</w:t>
      </w:r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 xml:space="preserve"> se ha agudizado bastante. De hecho, desde hace un par años </w:t>
      </w:r>
      <w:proofErr w:type="spellStart"/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>Orfelina</w:t>
      </w:r>
      <w:proofErr w:type="spellEnd"/>
      <w:r w:rsidR="000261C8" w:rsidRPr="00A229C1">
        <w:rPr>
          <w:rFonts w:ascii="Times New Roman" w:eastAsia="Cambria" w:hAnsi="Times New Roman" w:cs="Times New Roman"/>
          <w:sz w:val="24"/>
          <w:lang w:val="es-ES_tradnl"/>
        </w:rPr>
        <w:t xml:space="preserve"> empezó tratamiento psiquiátrico y psicológico en la red pública que se interrumpió desde el estallido social por sobredemanda a los servicios. Hoy por hoy,  la estudiante presenta sintomatología mixta ansioso depresiva, estrés, y en periodos de alta tensión como el actual, pensamientos suicidas. Conviene señalar que pese a lo anterior, la estudiante mantiene alto grado de funcionalidad en su rutina y actividades.</w:t>
      </w:r>
    </w:p>
    <w:p w14:paraId="6A7D6AAB" w14:textId="77777777" w:rsidR="00A229C1" w:rsidRPr="00A229C1" w:rsidRDefault="00A229C1" w:rsidP="006B098B">
      <w:pPr>
        <w:spacing w:line="360" w:lineRule="auto"/>
        <w:jc w:val="both"/>
        <w:rPr>
          <w:rFonts w:ascii="Times New Roman" w:eastAsia="Cambria" w:hAnsi="Times New Roman" w:cs="Times New Roman"/>
          <w:sz w:val="24"/>
          <w:lang w:val="es-ES_tradnl"/>
        </w:rPr>
      </w:pPr>
    </w:p>
    <w:p w14:paraId="687200C1" w14:textId="77777777" w:rsidR="00DE26DC" w:rsidRPr="00A229C1" w:rsidRDefault="00DE26DC" w:rsidP="00DE26DC">
      <w:pPr>
        <w:numPr>
          <w:ilvl w:val="0"/>
          <w:numId w:val="1"/>
        </w:numPr>
        <w:spacing w:line="360" w:lineRule="auto"/>
        <w:contextualSpacing/>
        <w:rPr>
          <w:rFonts w:ascii="Times New Roman" w:eastAsia="Cambria" w:hAnsi="Times New Roman" w:cs="Times New Roman"/>
          <w:b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b/>
          <w:sz w:val="24"/>
          <w:lang w:val="es-ES_tradnl"/>
        </w:rPr>
        <w:t>Recomendaciones</w:t>
      </w:r>
    </w:p>
    <w:p w14:paraId="7893D5C2" w14:textId="6417819B" w:rsidR="00A229C1" w:rsidRPr="00A229C1" w:rsidRDefault="00A229C1" w:rsidP="00A229C1">
      <w:pPr>
        <w:spacing w:line="360" w:lineRule="auto"/>
        <w:ind w:firstLine="360"/>
        <w:jc w:val="both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hAnsi="Times New Roman" w:cs="Times New Roman"/>
          <w:sz w:val="24"/>
          <w:lang w:val="es-ES_tradnl"/>
        </w:rPr>
        <w:t xml:space="preserve">En base a lo descrito, se considera muy importante </w:t>
      </w:r>
      <w:r w:rsidRPr="00A229C1">
        <w:rPr>
          <w:rFonts w:ascii="Times New Roman" w:hAnsi="Times New Roman" w:cs="Times New Roman"/>
          <w:b/>
          <w:i/>
          <w:sz w:val="24"/>
          <w:lang w:val="es-ES_tradnl"/>
        </w:rPr>
        <w:t xml:space="preserve">priorizar el caso de la estudiante </w:t>
      </w:r>
      <w:r w:rsidR="006B098B">
        <w:rPr>
          <w:rFonts w:ascii="Times New Roman" w:hAnsi="Times New Roman" w:cs="Times New Roman"/>
          <w:sz w:val="24"/>
          <w:lang w:val="es-ES_tradnl"/>
        </w:rPr>
        <w:t>para evaluación de asignación de beca de residencia</w:t>
      </w:r>
      <w:r w:rsidR="000C48EC">
        <w:rPr>
          <w:rFonts w:ascii="Times New Roman" w:hAnsi="Times New Roman" w:cs="Times New Roman"/>
          <w:sz w:val="24"/>
          <w:lang w:val="es-ES_tradnl"/>
        </w:rPr>
        <w:t xml:space="preserve"> - caso social</w:t>
      </w:r>
      <w:r w:rsidR="006B098B">
        <w:rPr>
          <w:rFonts w:ascii="Times New Roman" w:hAnsi="Times New Roman" w:cs="Times New Roman"/>
          <w:sz w:val="24"/>
          <w:lang w:val="es-ES_tradnl"/>
        </w:rPr>
        <w:t xml:space="preserve">, a </w:t>
      </w:r>
      <w:r w:rsidRPr="00A229C1">
        <w:rPr>
          <w:rFonts w:ascii="Times New Roman" w:hAnsi="Times New Roman" w:cs="Times New Roman"/>
          <w:sz w:val="24"/>
          <w:lang w:val="es-ES_tradnl"/>
        </w:rPr>
        <w:t xml:space="preserve">fin de </w:t>
      </w:r>
      <w:r w:rsidR="009E4C6B">
        <w:rPr>
          <w:rFonts w:ascii="Times New Roman" w:hAnsi="Times New Roman" w:cs="Times New Roman"/>
          <w:sz w:val="24"/>
          <w:lang w:val="es-ES_tradnl"/>
        </w:rPr>
        <w:t>posibilitar salir urgente</w:t>
      </w:r>
      <w:r w:rsidR="000C48EC">
        <w:rPr>
          <w:rFonts w:ascii="Times New Roman" w:hAnsi="Times New Roman" w:cs="Times New Roman"/>
          <w:sz w:val="24"/>
          <w:lang w:val="es-ES_tradnl"/>
        </w:rPr>
        <w:t xml:space="preserve">mente de un lugar en el que ella y las menores están expuestas. Es importante destacar que contar con condiciones </w:t>
      </w:r>
      <w:r w:rsidRPr="00A229C1">
        <w:rPr>
          <w:rFonts w:ascii="Times New Roman" w:hAnsi="Times New Roman" w:cs="Times New Roman"/>
          <w:sz w:val="24"/>
          <w:lang w:val="es-ES_tradnl"/>
        </w:rPr>
        <w:t xml:space="preserve">habitacionales </w:t>
      </w:r>
      <w:r w:rsidR="000C48EC">
        <w:rPr>
          <w:rFonts w:ascii="Times New Roman" w:hAnsi="Times New Roman" w:cs="Times New Roman"/>
          <w:sz w:val="24"/>
          <w:lang w:val="es-ES_tradnl"/>
        </w:rPr>
        <w:t>dignas es</w:t>
      </w:r>
      <w:r w:rsidRPr="00A229C1">
        <w:rPr>
          <w:rFonts w:ascii="Times New Roman" w:hAnsi="Times New Roman" w:cs="Times New Roman"/>
          <w:sz w:val="24"/>
          <w:lang w:val="es-ES_tradnl"/>
        </w:rPr>
        <w:t xml:space="preserve"> un factor de protección de</w:t>
      </w:r>
      <w:r w:rsidR="006B098B">
        <w:rPr>
          <w:rFonts w:ascii="Times New Roman" w:hAnsi="Times New Roman" w:cs="Times New Roman"/>
          <w:sz w:val="24"/>
          <w:lang w:val="es-ES_tradnl"/>
        </w:rPr>
        <w:t xml:space="preserve"> su integridad</w:t>
      </w:r>
      <w:r w:rsidR="000C48EC">
        <w:rPr>
          <w:rFonts w:ascii="Times New Roman" w:hAnsi="Times New Roman" w:cs="Times New Roman"/>
          <w:sz w:val="24"/>
          <w:lang w:val="es-ES_tradnl"/>
        </w:rPr>
        <w:t>, generarí</w:t>
      </w:r>
      <w:bookmarkStart w:id="0" w:name="_GoBack"/>
      <w:bookmarkEnd w:id="0"/>
      <w:r w:rsidR="000C48EC">
        <w:rPr>
          <w:rFonts w:ascii="Times New Roman" w:hAnsi="Times New Roman" w:cs="Times New Roman"/>
          <w:sz w:val="24"/>
          <w:lang w:val="es-ES_tradnl"/>
        </w:rPr>
        <w:t>a un alivio sintomático significativo y posibilitaría</w:t>
      </w:r>
      <w:r w:rsidRPr="00A229C1">
        <w:rPr>
          <w:rFonts w:ascii="Times New Roman" w:hAnsi="Times New Roman" w:cs="Times New Roman"/>
          <w:sz w:val="24"/>
          <w:lang w:val="es-ES_tradnl"/>
        </w:rPr>
        <w:t xml:space="preserve"> la continuidad de su proyecto académico.</w:t>
      </w:r>
    </w:p>
    <w:p w14:paraId="5A7C7806" w14:textId="77777777" w:rsidR="00A229C1" w:rsidRPr="00A229C1" w:rsidRDefault="00A229C1" w:rsidP="00A229C1">
      <w:pPr>
        <w:spacing w:line="360" w:lineRule="auto"/>
        <w:ind w:firstLine="360"/>
        <w:jc w:val="both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En la esfera de su salud mental, en lo inmediato </w:t>
      </w:r>
      <w:r w:rsidR="00DE26DC" w:rsidRPr="00A229C1">
        <w:rPr>
          <w:rFonts w:ascii="Times New Roman" w:eastAsia="Cambria" w:hAnsi="Times New Roman" w:cs="Times New Roman"/>
          <w:sz w:val="24"/>
          <w:lang w:val="es-ES_tradnl"/>
        </w:rPr>
        <w:t>se recomienda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activar todos los apoyos existentes en la universidad y apenas la coyuntura nacional lo permita, reactivar sus tratamientos en la red pública. </w:t>
      </w:r>
      <w:r w:rsidRPr="00A229C1">
        <w:rPr>
          <w:rFonts w:ascii="Times New Roman" w:hAnsi="Times New Roman" w:cs="Times New Roman"/>
          <w:sz w:val="24"/>
          <w:lang w:val="es-ES_tradnl"/>
        </w:rPr>
        <w:t>En tal sentido, la estudiante continuará en seguimiento cercano en la DAE de su unidad académica, la Unidad de Bienestar y el equipo de gestión de su Carrera.</w:t>
      </w:r>
    </w:p>
    <w:p w14:paraId="73BBB404" w14:textId="4F78AA89" w:rsidR="00DE26DC" w:rsidRPr="00A229C1" w:rsidRDefault="006B098B" w:rsidP="00DE26DC">
      <w:pPr>
        <w:spacing w:line="360" w:lineRule="auto"/>
        <w:jc w:val="both"/>
        <w:rPr>
          <w:rFonts w:ascii="Times New Roman" w:eastAsia="Cambria" w:hAnsi="Times New Roman" w:cs="Times New Roman"/>
          <w:sz w:val="24"/>
          <w:lang w:val="es-ES_tradnl"/>
        </w:rPr>
      </w:pPr>
      <w:r>
        <w:rPr>
          <w:rFonts w:ascii="Times New Roman" w:eastAsia="Cambria" w:hAnsi="Times New Roman" w:cs="Times New Roman"/>
          <w:sz w:val="24"/>
          <w:lang w:val="es-ES_tradnl"/>
        </w:rPr>
        <w:t>Sin otro particular, se despide</w:t>
      </w:r>
      <w:r w:rsidR="00DE26DC" w:rsidRPr="00A229C1">
        <w:rPr>
          <w:rFonts w:ascii="Times New Roman" w:eastAsia="Cambria" w:hAnsi="Times New Roman" w:cs="Times New Roman"/>
          <w:sz w:val="24"/>
          <w:lang w:val="es-ES_tradnl"/>
        </w:rPr>
        <w:t xml:space="preserve"> atentamente,</w:t>
      </w:r>
    </w:p>
    <w:p w14:paraId="02F603A7" w14:textId="77777777" w:rsidR="00A229C1" w:rsidRPr="00A229C1" w:rsidRDefault="00A229C1" w:rsidP="00DE26DC">
      <w:pPr>
        <w:spacing w:line="360" w:lineRule="auto"/>
        <w:jc w:val="both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289F0254" wp14:editId="77290C01">
            <wp:simplePos x="0" y="0"/>
            <wp:positionH relativeFrom="column">
              <wp:posOffset>1828800</wp:posOffset>
            </wp:positionH>
            <wp:positionV relativeFrom="paragraph">
              <wp:posOffset>119380</wp:posOffset>
            </wp:positionV>
            <wp:extent cx="1801495" cy="1443990"/>
            <wp:effectExtent l="0" t="0" r="1905" b="381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6DD6F" w14:textId="77777777" w:rsidR="00A229C1" w:rsidRPr="00A229C1" w:rsidRDefault="00A229C1" w:rsidP="00DE26DC">
      <w:pPr>
        <w:spacing w:line="360" w:lineRule="auto"/>
        <w:jc w:val="both"/>
        <w:rPr>
          <w:rFonts w:ascii="Times New Roman" w:eastAsia="Cambria" w:hAnsi="Times New Roman" w:cs="Times New Roman"/>
          <w:sz w:val="24"/>
          <w:lang w:val="es-ES_tradnl"/>
        </w:rPr>
      </w:pPr>
    </w:p>
    <w:p w14:paraId="4399B4E8" w14:textId="77777777" w:rsidR="00A229C1" w:rsidRPr="00A229C1" w:rsidRDefault="00A229C1" w:rsidP="00DE26DC">
      <w:pPr>
        <w:spacing w:line="360" w:lineRule="auto"/>
        <w:jc w:val="both"/>
        <w:rPr>
          <w:rFonts w:ascii="Times New Roman" w:eastAsia="Cambria" w:hAnsi="Times New Roman" w:cs="Times New Roman"/>
          <w:sz w:val="24"/>
          <w:lang w:val="es-ES_tradnl"/>
        </w:rPr>
      </w:pPr>
    </w:p>
    <w:p w14:paraId="7ABE00FE" w14:textId="77777777" w:rsidR="00DE26DC" w:rsidRPr="00A229C1" w:rsidRDefault="00A229C1" w:rsidP="00DE26DC">
      <w:pPr>
        <w:spacing w:line="240" w:lineRule="auto"/>
        <w:jc w:val="center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Mg. </w:t>
      </w:r>
      <w:r w:rsidR="00DE26DC" w:rsidRPr="00A229C1">
        <w:rPr>
          <w:rFonts w:ascii="Times New Roman" w:eastAsia="Cambria" w:hAnsi="Times New Roman" w:cs="Times New Roman"/>
          <w:sz w:val="24"/>
          <w:lang w:val="es-ES_tradnl"/>
        </w:rPr>
        <w:t>Gabriela Jáuregui</w:t>
      </w: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Jinés</w:t>
      </w:r>
    </w:p>
    <w:p w14:paraId="663912DF" w14:textId="77777777" w:rsidR="00DE26DC" w:rsidRPr="00A229C1" w:rsidRDefault="00DE26DC" w:rsidP="00DE26DC">
      <w:pPr>
        <w:spacing w:line="240" w:lineRule="auto"/>
        <w:jc w:val="center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Coordinadora </w:t>
      </w:r>
      <w:proofErr w:type="spellStart"/>
      <w:r w:rsidRPr="00A229C1">
        <w:rPr>
          <w:rFonts w:ascii="Times New Roman" w:eastAsia="Cambria" w:hAnsi="Times New Roman" w:cs="Times New Roman"/>
          <w:sz w:val="24"/>
          <w:lang w:val="es-ES_tradnl"/>
        </w:rPr>
        <w:t>Psicoeducativa</w:t>
      </w:r>
      <w:proofErr w:type="spellEnd"/>
      <w:r w:rsidRPr="00A229C1">
        <w:rPr>
          <w:rFonts w:ascii="Times New Roman" w:eastAsia="Cambria" w:hAnsi="Times New Roman" w:cs="Times New Roman"/>
          <w:sz w:val="24"/>
          <w:lang w:val="es-ES_tradnl"/>
        </w:rPr>
        <w:t xml:space="preserve"> </w:t>
      </w:r>
    </w:p>
    <w:p w14:paraId="3695E5EE" w14:textId="77777777" w:rsidR="00DE26DC" w:rsidRPr="00A229C1" w:rsidRDefault="00DE26DC" w:rsidP="00DE26DC">
      <w:pPr>
        <w:spacing w:line="240" w:lineRule="auto"/>
        <w:jc w:val="center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>Dirección de Asuntos Estudiantiles</w:t>
      </w:r>
    </w:p>
    <w:p w14:paraId="1E331450" w14:textId="7B2EDA46" w:rsidR="006A0DBC" w:rsidRPr="00541E54" w:rsidRDefault="00A229C1" w:rsidP="00541E54">
      <w:pPr>
        <w:spacing w:line="240" w:lineRule="auto"/>
        <w:jc w:val="center"/>
        <w:rPr>
          <w:rFonts w:ascii="Times New Roman" w:eastAsia="Cambria" w:hAnsi="Times New Roman" w:cs="Times New Roman"/>
          <w:sz w:val="24"/>
          <w:lang w:val="es-ES_tradnl"/>
        </w:rPr>
      </w:pPr>
      <w:r w:rsidRPr="00A229C1">
        <w:rPr>
          <w:rFonts w:ascii="Times New Roman" w:eastAsia="Cambria" w:hAnsi="Times New Roman" w:cs="Times New Roman"/>
          <w:sz w:val="24"/>
          <w:lang w:val="es-ES_tradnl"/>
        </w:rPr>
        <w:t>Facultad de Ciencias Sociales</w:t>
      </w:r>
    </w:p>
    <w:sectPr w:rsidR="006A0DBC" w:rsidRPr="00541E54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37E03D" w14:textId="77777777" w:rsidR="00D765AD" w:rsidRDefault="00541E54">
      <w:pPr>
        <w:spacing w:after="0" w:line="240" w:lineRule="auto"/>
      </w:pPr>
      <w:r>
        <w:separator/>
      </w:r>
    </w:p>
  </w:endnote>
  <w:endnote w:type="continuationSeparator" w:id="0">
    <w:p w14:paraId="24202429" w14:textId="77777777" w:rsidR="00D765AD" w:rsidRDefault="00541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42CDF7" w14:textId="77777777" w:rsidR="00A229C1" w:rsidRPr="0086126F" w:rsidRDefault="00A229C1" w:rsidP="00DE26D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>
      <w:rPr>
        <w:rFonts w:ascii="Book Antiqua" w:eastAsia="Calibri" w:hAnsi="Book Antiqua" w:cs="Times New Roman"/>
        <w:noProof/>
        <w:color w:val="204A9F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2DFE42" wp14:editId="3D800E02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0,0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0;margin-top:7.9pt;width:523.5pt;height: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" strokecolor="#204a9f">
              <w10:wrap anchorx="margin"/>
            </v:shape>
          </w:pict>
        </mc:Fallback>
      </mc:AlternateContent>
    </w:r>
  </w:p>
  <w:p w14:paraId="34E433F4" w14:textId="77777777" w:rsidR="00A229C1" w:rsidRPr="0086126F" w:rsidRDefault="00A229C1" w:rsidP="00DE26D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Avenida Capitán Ignacio Carrera Pinto 1045 *Ñuñoa *Código Postal 685 033 1 *Santiago *Chile</w:t>
    </w:r>
  </w:p>
  <w:p w14:paraId="31A9EC77" w14:textId="77777777" w:rsidR="00A229C1" w:rsidRPr="0086126F" w:rsidRDefault="00A229C1" w:rsidP="00DE26D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Fono: 29789733*Email: dae@facso.cl</w:t>
    </w:r>
  </w:p>
  <w:p w14:paraId="5EE14D06" w14:textId="77777777" w:rsidR="00A229C1" w:rsidRPr="0086126F" w:rsidRDefault="00A229C1" w:rsidP="00DE26D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Casilla 10.115 Correo Central</w:t>
    </w:r>
  </w:p>
  <w:p w14:paraId="0454B713" w14:textId="77777777" w:rsidR="00A229C1" w:rsidRPr="0086126F" w:rsidRDefault="00A229C1" w:rsidP="00DE26D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http://www.facso.uchile.cl/dae</w:t>
    </w:r>
  </w:p>
  <w:p w14:paraId="410009DA" w14:textId="77777777" w:rsidR="00A229C1" w:rsidRPr="0086126F" w:rsidRDefault="00A229C1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BE8B1B" w14:textId="77777777" w:rsidR="00D765AD" w:rsidRDefault="00541E54">
      <w:pPr>
        <w:spacing w:after="0" w:line="240" w:lineRule="auto"/>
      </w:pPr>
      <w:r>
        <w:separator/>
      </w:r>
    </w:p>
  </w:footnote>
  <w:footnote w:type="continuationSeparator" w:id="0">
    <w:p w14:paraId="485B2534" w14:textId="77777777" w:rsidR="00D765AD" w:rsidRDefault="00541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3D4BD9" w14:textId="77777777" w:rsidR="00A229C1" w:rsidRPr="0086126F" w:rsidRDefault="00A229C1" w:rsidP="00DE26DC">
    <w:pPr>
      <w:tabs>
        <w:tab w:val="center" w:pos="4513"/>
        <w:tab w:val="right" w:pos="9781"/>
      </w:tabs>
      <w:spacing w:after="0" w:line="240" w:lineRule="auto"/>
      <w:ind w:left="-567" w:right="-517"/>
      <w:rPr>
        <w:rFonts w:ascii="Calibri" w:eastAsia="Calibri" w:hAnsi="Calibri" w:cs="Times New Roman"/>
        <w:noProof/>
        <w:lang w:val="es-ES" w:eastAsia="es-ES"/>
      </w:rPr>
    </w:pPr>
    <w:r>
      <w:rPr>
        <w:rFonts w:ascii="Calibri" w:eastAsia="Calibri" w:hAnsi="Calibri" w:cs="Times New Roman"/>
        <w:noProof/>
        <w:lang w:val="en-US"/>
      </w:rPr>
      <w:drawing>
        <wp:inline distT="0" distB="0" distL="0" distR="0" wp14:anchorId="2EBA7F30" wp14:editId="43AE1F12">
          <wp:extent cx="2789555" cy="1169035"/>
          <wp:effectExtent l="0" t="0" r="0" b="0"/>
          <wp:docPr id="1" name="Imagen 1" descr="Logo D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A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9555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126F">
      <w:rPr>
        <w:rFonts w:ascii="Calibri" w:eastAsia="Calibri" w:hAnsi="Calibri" w:cs="Times New Roman"/>
        <w:noProof/>
        <w:lang w:val="es-ES" w:eastAsia="es-ES"/>
      </w:rPr>
      <w:tab/>
    </w:r>
    <w:r w:rsidRPr="0086126F">
      <w:rPr>
        <w:rFonts w:ascii="Calibri" w:eastAsia="Calibri" w:hAnsi="Calibri" w:cs="Times New Roman"/>
        <w:noProof/>
        <w:lang w:val="es-ES" w:eastAsia="es-ES"/>
      </w:rPr>
      <w:tab/>
    </w:r>
  </w:p>
  <w:p w14:paraId="6893A5C3" w14:textId="77777777" w:rsidR="00A229C1" w:rsidRPr="0086126F" w:rsidRDefault="00A229C1" w:rsidP="00DE26DC">
    <w:pPr>
      <w:spacing w:after="0" w:line="240" w:lineRule="auto"/>
      <w:rPr>
        <w:rFonts w:ascii="Calibri" w:eastAsia="Calibri" w:hAnsi="Calibri" w:cs="Times New Roman"/>
        <w:lang w:val="es-ES"/>
      </w:rPr>
    </w:pPr>
    <w:r>
      <w:rPr>
        <w:rFonts w:ascii="Calibri" w:eastAsia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EABCB9" wp14:editId="0D56CE1E">
              <wp:simplePos x="0" y="0"/>
              <wp:positionH relativeFrom="margin">
                <wp:posOffset>-458470</wp:posOffset>
              </wp:positionH>
              <wp:positionV relativeFrom="paragraph">
                <wp:posOffset>18415</wp:posOffset>
              </wp:positionV>
              <wp:extent cx="6648450" cy="635"/>
              <wp:effectExtent l="0" t="0" r="19050" b="37465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0,0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-36.05pt;margin-top:1.45pt;width:52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" strokecolor="#204a9f">
              <w10:wrap anchorx="margin"/>
            </v:shape>
          </w:pict>
        </mc:Fallback>
      </mc:AlternateContent>
    </w:r>
  </w:p>
  <w:p w14:paraId="034B20D4" w14:textId="77777777" w:rsidR="00A229C1" w:rsidRDefault="00A229C1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B4587"/>
    <w:multiLevelType w:val="hybridMultilevel"/>
    <w:tmpl w:val="2BF4AA60"/>
    <w:lvl w:ilvl="0" w:tplc="91D2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6DC"/>
    <w:rsid w:val="000261C8"/>
    <w:rsid w:val="000C48EC"/>
    <w:rsid w:val="00541E54"/>
    <w:rsid w:val="006A0DBC"/>
    <w:rsid w:val="006B098B"/>
    <w:rsid w:val="00920BC7"/>
    <w:rsid w:val="009E4C6B"/>
    <w:rsid w:val="00A229C1"/>
    <w:rsid w:val="00A34637"/>
    <w:rsid w:val="00D765AD"/>
    <w:rsid w:val="00DE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5801A1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6DC"/>
    <w:pPr>
      <w:spacing w:after="200" w:line="276" w:lineRule="auto"/>
    </w:pPr>
    <w:rPr>
      <w:rFonts w:eastAsiaTheme="minorHAnsi"/>
      <w:sz w:val="22"/>
      <w:szCs w:val="22"/>
      <w:lang w:val="es-C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6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6DC"/>
    <w:rPr>
      <w:rFonts w:eastAsiaTheme="minorHAnsi"/>
      <w:sz w:val="22"/>
      <w:szCs w:val="22"/>
      <w:lang w:val="es-CL"/>
    </w:rPr>
  </w:style>
  <w:style w:type="paragraph" w:styleId="Footer">
    <w:name w:val="footer"/>
    <w:basedOn w:val="Normal"/>
    <w:link w:val="FooterChar"/>
    <w:uiPriority w:val="99"/>
    <w:unhideWhenUsed/>
    <w:rsid w:val="00DE26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6DC"/>
    <w:rPr>
      <w:rFonts w:eastAsiaTheme="minorHAnsi"/>
      <w:sz w:val="22"/>
      <w:szCs w:val="22"/>
      <w:lang w:val="es-C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6D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6DC"/>
    <w:rPr>
      <w:rFonts w:ascii="Lucida Grande" w:eastAsiaTheme="minorHAnsi" w:hAnsi="Lucida Grande"/>
      <w:sz w:val="18"/>
      <w:szCs w:val="18"/>
      <w:lang w:val="es-C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6DC"/>
    <w:pPr>
      <w:spacing w:after="200" w:line="276" w:lineRule="auto"/>
    </w:pPr>
    <w:rPr>
      <w:rFonts w:eastAsiaTheme="minorHAnsi"/>
      <w:sz w:val="22"/>
      <w:szCs w:val="22"/>
      <w:lang w:val="es-C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6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6DC"/>
    <w:rPr>
      <w:rFonts w:eastAsiaTheme="minorHAnsi"/>
      <w:sz w:val="22"/>
      <w:szCs w:val="22"/>
      <w:lang w:val="es-CL"/>
    </w:rPr>
  </w:style>
  <w:style w:type="paragraph" w:styleId="Footer">
    <w:name w:val="footer"/>
    <w:basedOn w:val="Normal"/>
    <w:link w:val="FooterChar"/>
    <w:uiPriority w:val="99"/>
    <w:unhideWhenUsed/>
    <w:rsid w:val="00DE26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6DC"/>
    <w:rPr>
      <w:rFonts w:eastAsiaTheme="minorHAnsi"/>
      <w:sz w:val="22"/>
      <w:szCs w:val="22"/>
      <w:lang w:val="es-C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6D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6DC"/>
    <w:rPr>
      <w:rFonts w:ascii="Lucida Grande" w:eastAsiaTheme="minorHAnsi" w:hAnsi="Lucida Grande"/>
      <w:sz w:val="18"/>
      <w:szCs w:val="1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594</Words>
  <Characters>3387</Characters>
  <Application>Microsoft Macintosh Word</Application>
  <DocSecurity>0</DocSecurity>
  <Lines>28</Lines>
  <Paragraphs>7</Paragraphs>
  <ScaleCrop>false</ScaleCrop>
  <Company>U de Chile</Company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Jauregui</dc:creator>
  <cp:keywords/>
  <dc:description/>
  <cp:lastModifiedBy>Gabriela Jauregui</cp:lastModifiedBy>
  <cp:revision>4</cp:revision>
  <cp:lastPrinted>2020-07-02T04:38:00Z</cp:lastPrinted>
  <dcterms:created xsi:type="dcterms:W3CDTF">2020-07-02T04:38:00Z</dcterms:created>
  <dcterms:modified xsi:type="dcterms:W3CDTF">2020-07-02T04:44:00Z</dcterms:modified>
</cp:coreProperties>
</file>