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 xml:space="preserve">antiago,  </w:t>
      </w:r>
      <w:r w:rsidR="00227B5D">
        <w:rPr>
          <w:rFonts w:cs="Arial"/>
        </w:rPr>
        <w:t>julio 24</w:t>
      </w:r>
      <w:r w:rsidR="001A43E8">
        <w:rPr>
          <w:rFonts w:cs="Arial"/>
        </w:rPr>
        <w:t xml:space="preserve"> de 2020</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N°0</w:t>
      </w:r>
      <w:r w:rsidR="00134F46">
        <w:rPr>
          <w:rFonts w:cs="Arial"/>
          <w:b/>
          <w:u w:val="single"/>
        </w:rPr>
        <w:t>47</w:t>
      </w:r>
      <w:bookmarkStart w:id="0" w:name="_GoBack"/>
      <w:bookmarkEnd w:id="0"/>
      <w:r w:rsidR="001A43E8">
        <w:rPr>
          <w:rFonts w:cs="Arial"/>
          <w:b/>
          <w:u w:val="single"/>
        </w:rPr>
        <w:t>/2020</w:t>
      </w:r>
    </w:p>
    <w:p w:rsidR="008C490F" w:rsidRPr="009D487D"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B41EF5">
        <w:rPr>
          <w:rFonts w:cs="Arial"/>
          <w:b/>
        </w:rPr>
        <w:t>MARIA ROZAS AVELLO</w:t>
      </w:r>
    </w:p>
    <w:p w:rsidR="000151C5" w:rsidRPr="003235C1" w:rsidRDefault="000151C5" w:rsidP="001B1ACC">
      <w:pPr>
        <w:spacing w:line="240" w:lineRule="auto"/>
        <w:ind w:right="141"/>
        <w:contextualSpacing/>
        <w:jc w:val="right"/>
        <w:rPr>
          <w:rFonts w:cs="Arial"/>
          <w:b/>
        </w:rPr>
      </w:pPr>
      <w:r w:rsidRPr="000151C5">
        <w:rPr>
          <w:rFonts w:cs="Arial"/>
        </w:rPr>
        <w:t>RUT:</w:t>
      </w:r>
      <w:r w:rsidR="003C65D0">
        <w:rPr>
          <w:rFonts w:cs="Arial"/>
        </w:rPr>
        <w:t xml:space="preserve"> </w:t>
      </w:r>
      <w:r w:rsidR="0005308E">
        <w:rPr>
          <w:rFonts w:cs="Arial"/>
          <w:b/>
        </w:rPr>
        <w:t>19</w:t>
      </w:r>
      <w:r w:rsidR="00495AE6">
        <w:rPr>
          <w:rFonts w:cs="Arial"/>
          <w:b/>
        </w:rPr>
        <w:t>.</w:t>
      </w:r>
      <w:r w:rsidR="00987786">
        <w:rPr>
          <w:rFonts w:cs="Arial"/>
          <w:b/>
        </w:rPr>
        <w:t>984.486-5</w:t>
      </w:r>
    </w:p>
    <w:p w:rsidR="00793C9C" w:rsidRPr="008A1B80" w:rsidRDefault="00793C9C" w:rsidP="001B1ACC">
      <w:pPr>
        <w:spacing w:line="240" w:lineRule="auto"/>
        <w:ind w:right="141"/>
        <w:contextualSpacing/>
        <w:jc w:val="right"/>
        <w:rPr>
          <w:rFonts w:cs="Arial"/>
          <w:b/>
        </w:rPr>
      </w:pPr>
      <w:r w:rsidRPr="00755093">
        <w:rPr>
          <w:rFonts w:cs="Arial"/>
        </w:rPr>
        <w:t>Carrera:</w:t>
      </w:r>
      <w:r w:rsidR="008253AB">
        <w:rPr>
          <w:rFonts w:cs="Arial"/>
        </w:rPr>
        <w:t xml:space="preserve"> </w:t>
      </w:r>
      <w:r w:rsidR="00B41EF5">
        <w:rPr>
          <w:rFonts w:cs="Arial"/>
          <w:b/>
        </w:rPr>
        <w:t>PED. ED. PARVULARIA</w:t>
      </w:r>
    </w:p>
    <w:p w:rsidR="00793C9C" w:rsidRPr="003235C1" w:rsidRDefault="00793C9C" w:rsidP="001B1ACC">
      <w:pPr>
        <w:spacing w:line="240" w:lineRule="auto"/>
        <w:ind w:left="2832" w:right="141"/>
        <w:contextualSpacing/>
        <w:jc w:val="right"/>
        <w:rPr>
          <w:rFonts w:cs="Arial"/>
          <w:b/>
        </w:rPr>
      </w:pPr>
      <w:r w:rsidRPr="00755093">
        <w:rPr>
          <w:rFonts w:cs="Arial"/>
        </w:rPr>
        <w:t xml:space="preserve">Motivo solicitud: </w:t>
      </w:r>
      <w:r w:rsidR="00227B5D" w:rsidRPr="00227B5D">
        <w:rPr>
          <w:rFonts w:cs="Arial"/>
          <w:b/>
        </w:rPr>
        <w:t>POSTULANTE BECHA FECH</w:t>
      </w:r>
      <w:r w:rsidR="00770102" w:rsidRPr="003235C1">
        <w:rPr>
          <w:rFonts w:cs="Arial"/>
          <w:b/>
        </w:rPr>
        <w:t xml:space="preserve"> </w:t>
      </w:r>
    </w:p>
    <w:p w:rsidR="00034E9D" w:rsidRDefault="00034E9D" w:rsidP="001B1ACC">
      <w:pPr>
        <w:pBdr>
          <w:bottom w:val="single" w:sz="4" w:space="1" w:color="auto"/>
        </w:pBdr>
        <w:spacing w:line="240" w:lineRule="auto"/>
        <w:ind w:right="141"/>
        <w:contextualSpacing/>
        <w:jc w:val="right"/>
        <w:rPr>
          <w:rFonts w:cs="Arial"/>
          <w:b/>
        </w:rPr>
      </w:pPr>
    </w:p>
    <w:p w:rsidR="00D105ED" w:rsidRDefault="00D105ED" w:rsidP="009D487D">
      <w:pPr>
        <w:ind w:right="141" w:firstLine="708"/>
        <w:jc w:val="both"/>
        <w:rPr>
          <w:rFonts w:asciiTheme="minorHAnsi" w:hAnsiTheme="minorHAnsi" w:cstheme="minorHAnsi"/>
        </w:rPr>
      </w:pPr>
    </w:p>
    <w:p w:rsidR="009D487D" w:rsidRPr="00086CCA" w:rsidRDefault="00793C9C" w:rsidP="009D487D">
      <w:pPr>
        <w:ind w:right="141" w:firstLine="708"/>
        <w:jc w:val="both"/>
        <w:rPr>
          <w:rFonts w:asciiTheme="minorHAnsi" w:hAnsiTheme="minorHAnsi" w:cstheme="minorHAnsi"/>
        </w:rPr>
      </w:pPr>
      <w:r w:rsidRPr="00086CCA">
        <w:rPr>
          <w:rFonts w:asciiTheme="minorHAnsi" w:hAnsiTheme="minorHAnsi" w:cstheme="minorHAnsi"/>
        </w:rPr>
        <w:t xml:space="preserve">La Asistente Social que suscribe se permite informar respecto a los antecedentes socioeconómicos actuales </w:t>
      </w:r>
      <w:r w:rsidR="0005308E" w:rsidRPr="00086CCA">
        <w:rPr>
          <w:rFonts w:asciiTheme="minorHAnsi" w:hAnsiTheme="minorHAnsi" w:cstheme="minorHAnsi"/>
        </w:rPr>
        <w:t>de</w:t>
      </w:r>
      <w:r w:rsidR="0005308E" w:rsidRPr="00086CCA">
        <w:rPr>
          <w:rFonts w:asciiTheme="minorHAnsi" w:hAnsiTheme="minorHAnsi" w:cstheme="minorHAnsi"/>
          <w:b/>
        </w:rPr>
        <w:t xml:space="preserve"> </w:t>
      </w:r>
      <w:r w:rsidR="00987786">
        <w:rPr>
          <w:rFonts w:asciiTheme="minorHAnsi" w:hAnsiTheme="minorHAnsi" w:cstheme="minorHAnsi"/>
          <w:b/>
        </w:rPr>
        <w:t>MARÍA ROZAS AVELLO</w:t>
      </w:r>
      <w:r w:rsidR="0005308E" w:rsidRPr="00086CCA">
        <w:rPr>
          <w:rFonts w:asciiTheme="minorHAnsi" w:hAnsiTheme="minorHAnsi" w:cstheme="minorHAnsi"/>
          <w:b/>
        </w:rPr>
        <w:t>,</w:t>
      </w:r>
      <w:r w:rsidR="0005308E" w:rsidRPr="00086CCA">
        <w:rPr>
          <w:rFonts w:asciiTheme="minorHAnsi" w:hAnsiTheme="minorHAnsi" w:cstheme="minorHAnsi"/>
        </w:rPr>
        <w:t xml:space="preserve"> alumna</w:t>
      </w:r>
      <w:r w:rsidR="003235C1" w:rsidRPr="00086CCA">
        <w:rPr>
          <w:rFonts w:asciiTheme="minorHAnsi" w:hAnsiTheme="minorHAnsi" w:cstheme="minorHAnsi"/>
        </w:rPr>
        <w:t xml:space="preserve"> </w:t>
      </w:r>
      <w:r w:rsidR="0094675F">
        <w:rPr>
          <w:rFonts w:asciiTheme="minorHAnsi" w:hAnsiTheme="minorHAnsi" w:cstheme="minorHAnsi"/>
        </w:rPr>
        <w:t xml:space="preserve">cursando </w:t>
      </w:r>
      <w:r w:rsidR="00987786">
        <w:rPr>
          <w:rFonts w:asciiTheme="minorHAnsi" w:hAnsiTheme="minorHAnsi" w:cstheme="minorHAnsi"/>
        </w:rPr>
        <w:t>quinto</w:t>
      </w:r>
      <w:r w:rsidR="00D105ED">
        <w:rPr>
          <w:rFonts w:asciiTheme="minorHAnsi" w:hAnsiTheme="minorHAnsi" w:cstheme="minorHAnsi"/>
        </w:rPr>
        <w:t xml:space="preserve"> semestre de </w:t>
      </w:r>
      <w:r w:rsidR="003235C1" w:rsidRPr="00086CCA">
        <w:rPr>
          <w:rFonts w:asciiTheme="minorHAnsi" w:hAnsiTheme="minorHAnsi" w:cstheme="minorHAnsi"/>
        </w:rPr>
        <w:t>la carrera de</w:t>
      </w:r>
      <w:r w:rsidR="008A1B80" w:rsidRPr="00086CCA">
        <w:rPr>
          <w:rFonts w:asciiTheme="minorHAnsi" w:hAnsiTheme="minorHAnsi" w:cstheme="minorHAnsi"/>
        </w:rPr>
        <w:t xml:space="preserve"> </w:t>
      </w:r>
      <w:r w:rsidR="0005308E" w:rsidRPr="00086CCA">
        <w:rPr>
          <w:rFonts w:asciiTheme="minorHAnsi" w:hAnsiTheme="minorHAnsi" w:cstheme="minorHAnsi"/>
        </w:rPr>
        <w:t>P</w:t>
      </w:r>
      <w:r w:rsidR="00987786">
        <w:rPr>
          <w:rFonts w:asciiTheme="minorHAnsi" w:hAnsiTheme="minorHAnsi" w:cstheme="minorHAnsi"/>
        </w:rPr>
        <w:t xml:space="preserve">edagogía en Educación </w:t>
      </w:r>
      <w:proofErr w:type="spellStart"/>
      <w:r w:rsidR="00987786">
        <w:rPr>
          <w:rFonts w:asciiTheme="minorHAnsi" w:hAnsiTheme="minorHAnsi" w:cstheme="minorHAnsi"/>
        </w:rPr>
        <w:t>Parvularia</w:t>
      </w:r>
      <w:proofErr w:type="spellEnd"/>
      <w:r w:rsidR="00D105ED">
        <w:rPr>
          <w:rFonts w:asciiTheme="minorHAnsi" w:hAnsiTheme="minorHAnsi" w:cstheme="minorHAnsi"/>
        </w:rPr>
        <w:t xml:space="preserve">. Con </w:t>
      </w:r>
      <w:r w:rsidR="002E37AE">
        <w:rPr>
          <w:rFonts w:asciiTheme="minorHAnsi" w:hAnsiTheme="minorHAnsi" w:cstheme="minorHAnsi"/>
        </w:rPr>
        <w:t>ingres</w:t>
      </w:r>
      <w:r w:rsidR="00D105ED">
        <w:rPr>
          <w:rFonts w:asciiTheme="minorHAnsi" w:hAnsiTheme="minorHAnsi" w:cstheme="minorHAnsi"/>
        </w:rPr>
        <w:t>o</w:t>
      </w:r>
      <w:r w:rsidR="00987786">
        <w:rPr>
          <w:rFonts w:asciiTheme="minorHAnsi" w:hAnsiTheme="minorHAnsi" w:cstheme="minorHAnsi"/>
        </w:rPr>
        <w:t xml:space="preserve"> PSU</w:t>
      </w:r>
      <w:r w:rsidR="002E37AE">
        <w:rPr>
          <w:rFonts w:asciiTheme="minorHAnsi" w:hAnsiTheme="minorHAnsi" w:cstheme="minorHAnsi"/>
        </w:rPr>
        <w:t xml:space="preserve"> el </w:t>
      </w:r>
      <w:r w:rsidR="0005308E" w:rsidRPr="00086CCA">
        <w:rPr>
          <w:rFonts w:asciiTheme="minorHAnsi" w:hAnsiTheme="minorHAnsi" w:cstheme="minorHAnsi"/>
        </w:rPr>
        <w:t>año 201</w:t>
      </w:r>
      <w:r w:rsidR="00987786">
        <w:rPr>
          <w:rFonts w:asciiTheme="minorHAnsi" w:hAnsiTheme="minorHAnsi" w:cstheme="minorHAnsi"/>
        </w:rPr>
        <w:t>8</w:t>
      </w:r>
      <w:r w:rsidR="002E37AE">
        <w:rPr>
          <w:rFonts w:asciiTheme="minorHAnsi" w:hAnsiTheme="minorHAnsi" w:cstheme="minorHAnsi"/>
        </w:rPr>
        <w:t>. Benefic</w:t>
      </w:r>
      <w:r w:rsidR="00086CCA" w:rsidRPr="00086CCA">
        <w:rPr>
          <w:rFonts w:asciiTheme="minorHAnsi" w:hAnsiTheme="minorHAnsi" w:cstheme="minorHAnsi"/>
        </w:rPr>
        <w:t>ia</w:t>
      </w:r>
      <w:r w:rsidR="00987786">
        <w:rPr>
          <w:rFonts w:asciiTheme="minorHAnsi" w:hAnsiTheme="minorHAnsi" w:cstheme="minorHAnsi"/>
        </w:rPr>
        <w:t xml:space="preserve">da con </w:t>
      </w:r>
      <w:r w:rsidR="00086CCA" w:rsidRPr="00086CCA">
        <w:rPr>
          <w:rFonts w:asciiTheme="minorHAnsi" w:hAnsiTheme="minorHAnsi" w:cstheme="minorHAnsi"/>
        </w:rPr>
        <w:t>Gratuidad para el presente año</w:t>
      </w:r>
      <w:r w:rsidR="00987786">
        <w:rPr>
          <w:rFonts w:asciiTheme="minorHAnsi" w:hAnsiTheme="minorHAnsi" w:cstheme="minorHAnsi"/>
        </w:rPr>
        <w:t>, beca JUNAEB y BAE Complemento</w:t>
      </w:r>
      <w:r w:rsidR="00086CCA" w:rsidRPr="00086CCA">
        <w:rPr>
          <w:rFonts w:asciiTheme="minorHAnsi" w:hAnsiTheme="minorHAnsi" w:cstheme="minorHAnsi"/>
        </w:rPr>
        <w:t xml:space="preserve">. </w:t>
      </w:r>
    </w:p>
    <w:p w:rsidR="0094675F" w:rsidRDefault="002E37AE" w:rsidP="003235C1">
      <w:pPr>
        <w:ind w:right="141" w:firstLine="708"/>
        <w:jc w:val="both"/>
        <w:rPr>
          <w:rFonts w:asciiTheme="minorHAnsi" w:hAnsiTheme="minorHAnsi" w:cstheme="minorHAnsi"/>
        </w:rPr>
      </w:pPr>
      <w:r>
        <w:rPr>
          <w:rFonts w:asciiTheme="minorHAnsi" w:hAnsiTheme="minorHAnsi" w:cstheme="minorHAnsi"/>
        </w:rPr>
        <w:t xml:space="preserve">La alumna proviene de la </w:t>
      </w:r>
      <w:r w:rsidR="00C477B4" w:rsidRPr="00086CCA">
        <w:rPr>
          <w:rFonts w:asciiTheme="minorHAnsi" w:hAnsiTheme="minorHAnsi" w:cstheme="minorHAnsi"/>
        </w:rPr>
        <w:t xml:space="preserve">comuna de </w:t>
      </w:r>
      <w:r w:rsidR="00DD3718">
        <w:rPr>
          <w:rFonts w:asciiTheme="minorHAnsi" w:hAnsiTheme="minorHAnsi" w:cstheme="minorHAnsi"/>
        </w:rPr>
        <w:t>Buin,</w:t>
      </w:r>
      <w:r w:rsidR="0056082F">
        <w:rPr>
          <w:rFonts w:asciiTheme="minorHAnsi" w:hAnsiTheme="minorHAnsi" w:cstheme="minorHAnsi"/>
        </w:rPr>
        <w:t xml:space="preserve"> y conforma grupo familiar con la madre y tres hermanos; los padres se encuentran separados de hecho y el progenitor no entrega la pensión alimenticia, decreta</w:t>
      </w:r>
      <w:r w:rsidR="0053015E">
        <w:rPr>
          <w:rFonts w:asciiTheme="minorHAnsi" w:hAnsiTheme="minorHAnsi" w:cstheme="minorHAnsi"/>
        </w:rPr>
        <w:t>da</w:t>
      </w:r>
      <w:r w:rsidR="0056082F">
        <w:rPr>
          <w:rFonts w:asciiTheme="minorHAnsi" w:hAnsiTheme="minorHAnsi" w:cstheme="minorHAnsi"/>
        </w:rPr>
        <w:t xml:space="preserve"> por tribunales, desde hace más de un año. El rol de jefe de hogar es asumido por la madre, quien generaba ingresos informales a través de la venta de productos no esenciales en ferias libr</w:t>
      </w:r>
      <w:r w:rsidR="0082718C">
        <w:rPr>
          <w:rFonts w:asciiTheme="minorHAnsi" w:hAnsiTheme="minorHAnsi" w:cstheme="minorHAnsi"/>
        </w:rPr>
        <w:t>e</w:t>
      </w:r>
      <w:r w:rsidR="0056082F">
        <w:rPr>
          <w:rFonts w:asciiTheme="minorHAnsi" w:hAnsiTheme="minorHAnsi" w:cstheme="minorHAnsi"/>
        </w:rPr>
        <w:t xml:space="preserve">s y </w:t>
      </w:r>
      <w:r w:rsidR="0082718C">
        <w:rPr>
          <w:rFonts w:asciiTheme="minorHAnsi" w:hAnsiTheme="minorHAnsi" w:cstheme="minorHAnsi"/>
        </w:rPr>
        <w:t xml:space="preserve">con el </w:t>
      </w:r>
      <w:r w:rsidR="0056082F">
        <w:rPr>
          <w:rFonts w:asciiTheme="minorHAnsi" w:hAnsiTheme="minorHAnsi" w:cstheme="minorHAnsi"/>
        </w:rPr>
        <w:t>cuidado de menores durante la semana.</w:t>
      </w:r>
      <w:r w:rsidR="0082718C">
        <w:rPr>
          <w:rFonts w:asciiTheme="minorHAnsi" w:hAnsiTheme="minorHAnsi" w:cstheme="minorHAnsi"/>
        </w:rPr>
        <w:t xml:space="preserve"> Dos hermanos cursan estudios superiores</w:t>
      </w:r>
      <w:r w:rsidR="0053015E">
        <w:rPr>
          <w:rFonts w:asciiTheme="minorHAnsi" w:hAnsiTheme="minorHAnsi" w:cstheme="minorHAnsi"/>
        </w:rPr>
        <w:t>:</w:t>
      </w:r>
      <w:r w:rsidR="0082718C">
        <w:rPr>
          <w:rFonts w:asciiTheme="minorHAnsi" w:hAnsiTheme="minorHAnsi" w:cstheme="minorHAnsi"/>
        </w:rPr>
        <w:t xml:space="preserve"> uno en la Universidad de Chile, con gratuidad expirada, y </w:t>
      </w:r>
      <w:r w:rsidR="0053015E">
        <w:rPr>
          <w:rFonts w:asciiTheme="minorHAnsi" w:hAnsiTheme="minorHAnsi" w:cstheme="minorHAnsi"/>
        </w:rPr>
        <w:t>otra</w:t>
      </w:r>
      <w:r w:rsidR="0082718C">
        <w:rPr>
          <w:rFonts w:asciiTheme="minorHAnsi" w:hAnsiTheme="minorHAnsi" w:cstheme="minorHAnsi"/>
        </w:rPr>
        <w:t xml:space="preserve"> con ingreso</w:t>
      </w:r>
      <w:r w:rsidR="0053015E">
        <w:rPr>
          <w:rFonts w:asciiTheme="minorHAnsi" w:hAnsiTheme="minorHAnsi" w:cstheme="minorHAnsi"/>
        </w:rPr>
        <w:t xml:space="preserve"> 2020</w:t>
      </w:r>
      <w:r w:rsidR="0082718C">
        <w:rPr>
          <w:rFonts w:asciiTheme="minorHAnsi" w:hAnsiTheme="minorHAnsi" w:cstheme="minorHAnsi"/>
        </w:rPr>
        <w:t xml:space="preserve"> en el DUOC</w:t>
      </w:r>
      <w:r w:rsidR="00987786">
        <w:rPr>
          <w:rFonts w:asciiTheme="minorHAnsi" w:hAnsiTheme="minorHAnsi" w:cstheme="minorHAnsi"/>
        </w:rPr>
        <w:t>,</w:t>
      </w:r>
      <w:r w:rsidR="0082718C">
        <w:rPr>
          <w:rFonts w:asciiTheme="minorHAnsi" w:hAnsiTheme="minorHAnsi" w:cstheme="minorHAnsi"/>
        </w:rPr>
        <w:t xml:space="preserve"> con gratuidad asignada; hermano menor cursa enseñanza media.</w:t>
      </w:r>
      <w:r w:rsidR="00E31928">
        <w:rPr>
          <w:rFonts w:asciiTheme="minorHAnsi" w:hAnsiTheme="minorHAnsi" w:cstheme="minorHAnsi"/>
        </w:rPr>
        <w:t xml:space="preserve"> </w:t>
      </w:r>
      <w:r w:rsidR="0094675F">
        <w:rPr>
          <w:rFonts w:asciiTheme="minorHAnsi" w:hAnsiTheme="minorHAnsi" w:cstheme="minorHAnsi"/>
        </w:rPr>
        <w:t>Respecto de los antecedentes de salud, la madre presenta HTA Primaria e Hipotiroidismo, en controles permanentes en CESCOF del sector.</w:t>
      </w:r>
    </w:p>
    <w:p w:rsidR="0053015E" w:rsidRDefault="0056082F" w:rsidP="003235C1">
      <w:pPr>
        <w:ind w:right="141" w:firstLine="708"/>
        <w:jc w:val="both"/>
        <w:rPr>
          <w:rFonts w:asciiTheme="minorHAnsi" w:hAnsiTheme="minorHAnsi" w:cstheme="minorHAnsi"/>
        </w:rPr>
      </w:pPr>
      <w:r>
        <w:rPr>
          <w:rFonts w:asciiTheme="minorHAnsi" w:hAnsiTheme="minorHAnsi" w:cstheme="minorHAnsi"/>
        </w:rPr>
        <w:t xml:space="preserve"> </w:t>
      </w:r>
      <w:r w:rsidR="0082718C">
        <w:rPr>
          <w:rFonts w:asciiTheme="minorHAnsi" w:hAnsiTheme="minorHAnsi" w:cstheme="minorHAnsi"/>
        </w:rPr>
        <w:t xml:space="preserve">Hasta antes de la pandemia, la madre lograba </w:t>
      </w:r>
      <w:r w:rsidR="0053015E">
        <w:rPr>
          <w:rFonts w:asciiTheme="minorHAnsi" w:hAnsiTheme="minorHAnsi" w:cstheme="minorHAnsi"/>
        </w:rPr>
        <w:t>generar</w:t>
      </w:r>
      <w:r w:rsidR="0082718C">
        <w:rPr>
          <w:rFonts w:asciiTheme="minorHAnsi" w:hAnsiTheme="minorHAnsi" w:cstheme="minorHAnsi"/>
        </w:rPr>
        <w:t xml:space="preserve"> ingresos que permitían solventar las necesidades básicas del Hogar</w:t>
      </w:r>
      <w:r w:rsidR="00732C72">
        <w:rPr>
          <w:rFonts w:asciiTheme="minorHAnsi" w:hAnsiTheme="minorHAnsi" w:cstheme="minorHAnsi"/>
        </w:rPr>
        <w:t xml:space="preserve"> cuyo monto, </w:t>
      </w:r>
      <w:r w:rsidR="0082718C">
        <w:rPr>
          <w:rFonts w:asciiTheme="minorHAnsi" w:hAnsiTheme="minorHAnsi" w:cstheme="minorHAnsi"/>
        </w:rPr>
        <w:t>s</w:t>
      </w:r>
      <w:r w:rsidR="00E867D1">
        <w:rPr>
          <w:rFonts w:asciiTheme="minorHAnsi" w:hAnsiTheme="minorHAnsi" w:cstheme="minorHAnsi"/>
        </w:rPr>
        <w:t>e</w:t>
      </w:r>
      <w:r w:rsidR="00732C72">
        <w:rPr>
          <w:rFonts w:asciiTheme="minorHAnsi" w:hAnsiTheme="minorHAnsi" w:cstheme="minorHAnsi"/>
        </w:rPr>
        <w:t>gún</w:t>
      </w:r>
      <w:r w:rsidR="0082718C">
        <w:rPr>
          <w:rFonts w:asciiTheme="minorHAnsi" w:hAnsiTheme="minorHAnsi" w:cstheme="minorHAnsi"/>
        </w:rPr>
        <w:t xml:space="preserve"> declara</w:t>
      </w:r>
      <w:r w:rsidR="00732C72">
        <w:rPr>
          <w:rFonts w:asciiTheme="minorHAnsi" w:hAnsiTheme="minorHAnsi" w:cstheme="minorHAnsi"/>
        </w:rPr>
        <w:t>do</w:t>
      </w:r>
      <w:r w:rsidR="0082718C">
        <w:rPr>
          <w:rFonts w:asciiTheme="minorHAnsi" w:hAnsiTheme="minorHAnsi" w:cstheme="minorHAnsi"/>
        </w:rPr>
        <w:t xml:space="preserve"> en Informe Social del Municipio, </w:t>
      </w:r>
      <w:r w:rsidR="00732C72">
        <w:rPr>
          <w:rFonts w:asciiTheme="minorHAnsi" w:hAnsiTheme="minorHAnsi" w:cstheme="minorHAnsi"/>
        </w:rPr>
        <w:t xml:space="preserve">ascendía en </w:t>
      </w:r>
      <w:r w:rsidR="0082718C">
        <w:rPr>
          <w:rFonts w:asciiTheme="minorHAnsi" w:hAnsiTheme="minorHAnsi" w:cstheme="minorHAnsi"/>
        </w:rPr>
        <w:t>promedio apr</w:t>
      </w:r>
      <w:r w:rsidR="00E867D1">
        <w:rPr>
          <w:rFonts w:asciiTheme="minorHAnsi" w:hAnsiTheme="minorHAnsi" w:cstheme="minorHAnsi"/>
        </w:rPr>
        <w:t>o</w:t>
      </w:r>
      <w:r w:rsidR="0082718C">
        <w:rPr>
          <w:rFonts w:asciiTheme="minorHAnsi" w:hAnsiTheme="minorHAnsi" w:cstheme="minorHAnsi"/>
        </w:rPr>
        <w:t xml:space="preserve">x. </w:t>
      </w:r>
      <w:r w:rsidR="00732C72">
        <w:rPr>
          <w:rFonts w:asciiTheme="minorHAnsi" w:hAnsiTheme="minorHAnsi" w:cstheme="minorHAnsi"/>
        </w:rPr>
        <w:t>a</w:t>
      </w:r>
      <w:r w:rsidR="0082718C">
        <w:rPr>
          <w:rFonts w:asciiTheme="minorHAnsi" w:hAnsiTheme="minorHAnsi" w:cstheme="minorHAnsi"/>
        </w:rPr>
        <w:t xml:space="preserve"> $250.000</w:t>
      </w:r>
      <w:r w:rsidR="00E867D1">
        <w:rPr>
          <w:rFonts w:asciiTheme="minorHAnsi" w:hAnsiTheme="minorHAnsi" w:cstheme="minorHAnsi"/>
        </w:rPr>
        <w:t xml:space="preserve">.- situando a la familia en el 40% más vulnerable en RSH. Sin embargo, </w:t>
      </w:r>
      <w:r w:rsidR="0053015E">
        <w:rPr>
          <w:rFonts w:asciiTheme="minorHAnsi" w:hAnsiTheme="minorHAnsi" w:cstheme="minorHAnsi"/>
        </w:rPr>
        <w:t xml:space="preserve">el confinamiento tiene a la familia con una merma </w:t>
      </w:r>
      <w:r w:rsidR="00732C72">
        <w:rPr>
          <w:rFonts w:asciiTheme="minorHAnsi" w:hAnsiTheme="minorHAnsi" w:cstheme="minorHAnsi"/>
        </w:rPr>
        <w:t>económica</w:t>
      </w:r>
      <w:r w:rsidR="0053015E">
        <w:rPr>
          <w:rFonts w:asciiTheme="minorHAnsi" w:hAnsiTheme="minorHAnsi" w:cstheme="minorHAnsi"/>
        </w:rPr>
        <w:t xml:space="preserve"> importante, </w:t>
      </w:r>
      <w:r w:rsidR="00732C72">
        <w:rPr>
          <w:rFonts w:asciiTheme="minorHAnsi" w:hAnsiTheme="minorHAnsi" w:cstheme="minorHAnsi"/>
        </w:rPr>
        <w:t xml:space="preserve">con </w:t>
      </w:r>
      <w:r w:rsidR="0053015E">
        <w:rPr>
          <w:rFonts w:asciiTheme="minorHAnsi" w:hAnsiTheme="minorHAnsi" w:cstheme="minorHAnsi"/>
        </w:rPr>
        <w:t>dificultad</w:t>
      </w:r>
      <w:r w:rsidR="00E31928">
        <w:rPr>
          <w:rFonts w:asciiTheme="minorHAnsi" w:hAnsiTheme="minorHAnsi" w:cstheme="minorHAnsi"/>
        </w:rPr>
        <w:t xml:space="preserve"> de</w:t>
      </w:r>
      <w:r w:rsidR="0053015E">
        <w:rPr>
          <w:rFonts w:asciiTheme="minorHAnsi" w:hAnsiTheme="minorHAnsi" w:cstheme="minorHAnsi"/>
        </w:rPr>
        <w:t xml:space="preserve"> </w:t>
      </w:r>
      <w:r w:rsidR="00732C72">
        <w:rPr>
          <w:rFonts w:asciiTheme="minorHAnsi" w:hAnsiTheme="minorHAnsi" w:cstheme="minorHAnsi"/>
        </w:rPr>
        <w:t>financiar</w:t>
      </w:r>
      <w:r w:rsidR="0053015E">
        <w:rPr>
          <w:rFonts w:asciiTheme="minorHAnsi" w:hAnsiTheme="minorHAnsi" w:cstheme="minorHAnsi"/>
        </w:rPr>
        <w:t xml:space="preserve"> los gastos más esenciales, </w:t>
      </w:r>
      <w:r w:rsidR="00987786">
        <w:rPr>
          <w:rFonts w:asciiTheme="minorHAnsi" w:hAnsiTheme="minorHAnsi" w:cstheme="minorHAnsi"/>
        </w:rPr>
        <w:t>generándose deuda con los</w:t>
      </w:r>
      <w:r w:rsidR="00732C72">
        <w:rPr>
          <w:rFonts w:asciiTheme="minorHAnsi" w:hAnsiTheme="minorHAnsi" w:cstheme="minorHAnsi"/>
        </w:rPr>
        <w:t xml:space="preserve"> servicios</w:t>
      </w:r>
      <w:r w:rsidR="00987786">
        <w:rPr>
          <w:rFonts w:asciiTheme="minorHAnsi" w:hAnsiTheme="minorHAnsi" w:cstheme="minorHAnsi"/>
        </w:rPr>
        <w:t xml:space="preserve"> básicos</w:t>
      </w:r>
      <w:r w:rsidR="00732C72">
        <w:rPr>
          <w:rFonts w:asciiTheme="minorHAnsi" w:hAnsiTheme="minorHAnsi" w:cstheme="minorHAnsi"/>
        </w:rPr>
        <w:t xml:space="preserve">, y </w:t>
      </w:r>
      <w:r w:rsidR="0053015E">
        <w:rPr>
          <w:rFonts w:asciiTheme="minorHAnsi" w:hAnsiTheme="minorHAnsi" w:cstheme="minorHAnsi"/>
        </w:rPr>
        <w:t>debiendo recurrir a los ahorros que</w:t>
      </w:r>
      <w:r w:rsidR="00732C72">
        <w:rPr>
          <w:rFonts w:asciiTheme="minorHAnsi" w:hAnsiTheme="minorHAnsi" w:cstheme="minorHAnsi"/>
        </w:rPr>
        <w:t xml:space="preserve"> lograron generar la referida con la madre </w:t>
      </w:r>
      <w:r w:rsidR="0053015E">
        <w:rPr>
          <w:rFonts w:asciiTheme="minorHAnsi" w:hAnsiTheme="minorHAnsi" w:cstheme="minorHAnsi"/>
        </w:rPr>
        <w:t>y hermana</w:t>
      </w:r>
      <w:r w:rsidR="00987786">
        <w:rPr>
          <w:rFonts w:asciiTheme="minorHAnsi" w:hAnsiTheme="minorHAnsi" w:cstheme="minorHAnsi"/>
        </w:rPr>
        <w:t>, por</w:t>
      </w:r>
      <w:r w:rsidR="00732C72">
        <w:rPr>
          <w:rFonts w:asciiTheme="minorHAnsi" w:hAnsiTheme="minorHAnsi" w:cstheme="minorHAnsi"/>
        </w:rPr>
        <w:t xml:space="preserve"> el </w:t>
      </w:r>
      <w:r w:rsidR="0053015E">
        <w:rPr>
          <w:rFonts w:asciiTheme="minorHAnsi" w:hAnsiTheme="minorHAnsi" w:cstheme="minorHAnsi"/>
        </w:rPr>
        <w:t>trabaj</w:t>
      </w:r>
      <w:r w:rsidR="00732C72">
        <w:rPr>
          <w:rFonts w:asciiTheme="minorHAnsi" w:hAnsiTheme="minorHAnsi" w:cstheme="minorHAnsi"/>
        </w:rPr>
        <w:t>o</w:t>
      </w:r>
      <w:r w:rsidR="00E31928">
        <w:rPr>
          <w:rFonts w:asciiTheme="minorHAnsi" w:hAnsiTheme="minorHAnsi" w:cstheme="minorHAnsi"/>
        </w:rPr>
        <w:t xml:space="preserve"> temporal durante el verano</w:t>
      </w:r>
      <w:r w:rsidR="00732C72">
        <w:rPr>
          <w:rFonts w:asciiTheme="minorHAnsi" w:hAnsiTheme="minorHAnsi" w:cstheme="minorHAnsi"/>
        </w:rPr>
        <w:t xml:space="preserve">, los que se están agotando y no estarán en un corto plazo; a ello se suman las </w:t>
      </w:r>
      <w:r w:rsidR="0053015E">
        <w:rPr>
          <w:rFonts w:asciiTheme="minorHAnsi" w:hAnsiTheme="minorHAnsi" w:cstheme="minorHAnsi"/>
        </w:rPr>
        <w:t>ayuda</w:t>
      </w:r>
      <w:r w:rsidR="00732C72">
        <w:rPr>
          <w:rFonts w:asciiTheme="minorHAnsi" w:hAnsiTheme="minorHAnsi" w:cstheme="minorHAnsi"/>
        </w:rPr>
        <w:t>s</w:t>
      </w:r>
      <w:r w:rsidR="0053015E">
        <w:rPr>
          <w:rFonts w:asciiTheme="minorHAnsi" w:hAnsiTheme="minorHAnsi" w:cstheme="minorHAnsi"/>
        </w:rPr>
        <w:t xml:space="preserve"> que prestan </w:t>
      </w:r>
      <w:r w:rsidR="00732C72">
        <w:rPr>
          <w:rFonts w:asciiTheme="minorHAnsi" w:hAnsiTheme="minorHAnsi" w:cstheme="minorHAnsi"/>
        </w:rPr>
        <w:t>familiares</w:t>
      </w:r>
      <w:r w:rsidR="0053015E">
        <w:rPr>
          <w:rFonts w:asciiTheme="minorHAnsi" w:hAnsiTheme="minorHAnsi" w:cstheme="minorHAnsi"/>
        </w:rPr>
        <w:t xml:space="preserve"> de manera mensual. Los gastos de alimentación han podido sobrellevarlos con las Becas JUANEB que tienen los estudiantes, que de no percibirla</w:t>
      </w:r>
      <w:r w:rsidR="00987786">
        <w:rPr>
          <w:rFonts w:asciiTheme="minorHAnsi" w:hAnsiTheme="minorHAnsi" w:cstheme="minorHAnsi"/>
        </w:rPr>
        <w:t>s</w:t>
      </w:r>
      <w:r w:rsidR="0053015E">
        <w:rPr>
          <w:rFonts w:asciiTheme="minorHAnsi" w:hAnsiTheme="minorHAnsi" w:cstheme="minorHAnsi"/>
        </w:rPr>
        <w:t>, estarían en una situación de bastante complejidad para la subsistencia.</w:t>
      </w:r>
      <w:r w:rsidR="00E31928">
        <w:rPr>
          <w:rFonts w:asciiTheme="minorHAnsi" w:hAnsiTheme="minorHAnsi" w:cstheme="minorHAnsi"/>
        </w:rPr>
        <w:t xml:space="preserve"> Actualmente, los egresos declarados por la familia ascienden a $140.000, lo que se ha evaluado como ingreso familiar.</w:t>
      </w:r>
    </w:p>
    <w:p w:rsidR="00732C72" w:rsidRDefault="00732C72" w:rsidP="003235C1">
      <w:pPr>
        <w:ind w:right="141" w:firstLine="708"/>
        <w:jc w:val="both"/>
        <w:rPr>
          <w:rFonts w:asciiTheme="minorHAnsi" w:hAnsiTheme="minorHAnsi" w:cstheme="minorHAnsi"/>
        </w:rPr>
      </w:pPr>
      <w:r>
        <w:rPr>
          <w:rFonts w:asciiTheme="minorHAnsi" w:hAnsiTheme="minorHAnsi" w:cstheme="minorHAnsi"/>
        </w:rPr>
        <w:t xml:space="preserve">Además, ha sido también un aporte a los ingresos </w:t>
      </w:r>
      <w:r w:rsidR="000A5A05">
        <w:rPr>
          <w:rFonts w:asciiTheme="minorHAnsi" w:hAnsiTheme="minorHAnsi" w:cstheme="minorHAnsi"/>
        </w:rPr>
        <w:t xml:space="preserve">del hogar </w:t>
      </w:r>
      <w:r>
        <w:rPr>
          <w:rFonts w:asciiTheme="minorHAnsi" w:hAnsiTheme="minorHAnsi" w:cstheme="minorHAnsi"/>
        </w:rPr>
        <w:t xml:space="preserve">el Bono </w:t>
      </w:r>
      <w:proofErr w:type="spellStart"/>
      <w:r>
        <w:rPr>
          <w:rFonts w:asciiTheme="minorHAnsi" w:hAnsiTheme="minorHAnsi" w:cstheme="minorHAnsi"/>
        </w:rPr>
        <w:t>Covid</w:t>
      </w:r>
      <w:proofErr w:type="spellEnd"/>
      <w:r>
        <w:rPr>
          <w:rFonts w:asciiTheme="minorHAnsi" w:hAnsiTheme="minorHAnsi" w:cstheme="minorHAnsi"/>
        </w:rPr>
        <w:t>, de $50.000</w:t>
      </w:r>
      <w:r w:rsidR="00987786">
        <w:rPr>
          <w:rFonts w:asciiTheme="minorHAnsi" w:hAnsiTheme="minorHAnsi" w:cstheme="minorHAnsi"/>
        </w:rPr>
        <w:t>, el</w:t>
      </w:r>
      <w:r>
        <w:rPr>
          <w:rFonts w:asciiTheme="minorHAnsi" w:hAnsiTheme="minorHAnsi" w:cstheme="minorHAnsi"/>
        </w:rPr>
        <w:t xml:space="preserve"> que comenzaron a recibir por la vulnerabilidad registrada. No obstante, no pudieron acceder al IFE por </w:t>
      </w:r>
      <w:r>
        <w:rPr>
          <w:rFonts w:asciiTheme="minorHAnsi" w:hAnsiTheme="minorHAnsi" w:cstheme="minorHAnsi"/>
        </w:rPr>
        <w:lastRenderedPageBreak/>
        <w:t>cuanto el RSH se actualizó y los ubicó en el 80%; si bien, realizaron la correspondiente apelación, no hay respuesta aún de dicha asignación.</w:t>
      </w:r>
    </w:p>
    <w:p w:rsidR="00E31928" w:rsidRDefault="00E31928" w:rsidP="003235C1">
      <w:pPr>
        <w:ind w:right="141" w:firstLine="708"/>
        <w:jc w:val="both"/>
        <w:rPr>
          <w:rFonts w:asciiTheme="minorHAnsi" w:hAnsiTheme="minorHAnsi" w:cstheme="minorHAnsi"/>
        </w:rPr>
      </w:pPr>
      <w:r>
        <w:rPr>
          <w:rFonts w:asciiTheme="minorHAnsi" w:hAnsiTheme="minorHAnsi" w:cstheme="minorHAnsi"/>
        </w:rPr>
        <w:t>Por otra parte, al hermano mayor le fueron expirados los beneficios ministeriales, por lo que para cubrir sus aranceles debió acogerse al CAE y además, mantiene deuda con la universidad por la brecha entre el arancel de referencia y el real, con una mensualidad que ascendería a cerca de cien mil pesos mensuales y que de ninguna manera puede financiar.</w:t>
      </w:r>
    </w:p>
    <w:p w:rsidR="00732C72" w:rsidRDefault="00732C72" w:rsidP="003235C1">
      <w:pPr>
        <w:ind w:right="141" w:firstLine="708"/>
        <w:jc w:val="both"/>
        <w:rPr>
          <w:rFonts w:asciiTheme="minorHAnsi" w:hAnsiTheme="minorHAnsi" w:cstheme="minorHAnsi"/>
        </w:rPr>
      </w:pPr>
      <w:r>
        <w:rPr>
          <w:rFonts w:asciiTheme="minorHAnsi" w:hAnsiTheme="minorHAnsi" w:cstheme="minorHAnsi"/>
        </w:rPr>
        <w:t>La situación socioeconómica que afecta al núcleo familiar de la es</w:t>
      </w:r>
      <w:r w:rsidR="0094675F">
        <w:rPr>
          <w:rFonts w:asciiTheme="minorHAnsi" w:hAnsiTheme="minorHAnsi" w:cstheme="minorHAnsi"/>
        </w:rPr>
        <w:t>tudiante es de alta complejidad</w:t>
      </w:r>
      <w:r>
        <w:rPr>
          <w:rFonts w:asciiTheme="minorHAnsi" w:hAnsiTheme="minorHAnsi" w:cstheme="minorHAnsi"/>
        </w:rPr>
        <w:t xml:space="preserve">, puesto que dependerán únicamente de la ayuda que puedan entregar los familiares y las becas JUNAEB, con una alta dependencia </w:t>
      </w:r>
      <w:r w:rsidR="0094675F">
        <w:rPr>
          <w:rFonts w:asciiTheme="minorHAnsi" w:hAnsiTheme="minorHAnsi" w:cstheme="minorHAnsi"/>
        </w:rPr>
        <w:t xml:space="preserve">con </w:t>
      </w:r>
      <w:r>
        <w:rPr>
          <w:rFonts w:asciiTheme="minorHAnsi" w:hAnsiTheme="minorHAnsi" w:cstheme="minorHAnsi"/>
        </w:rPr>
        <w:t>tercero</w:t>
      </w:r>
      <w:r w:rsidR="0094675F">
        <w:rPr>
          <w:rFonts w:asciiTheme="minorHAnsi" w:hAnsiTheme="minorHAnsi" w:cstheme="minorHAnsi"/>
        </w:rPr>
        <w:t>s</w:t>
      </w:r>
      <w:r>
        <w:rPr>
          <w:rFonts w:asciiTheme="minorHAnsi" w:hAnsiTheme="minorHAnsi" w:cstheme="minorHAnsi"/>
        </w:rPr>
        <w:t xml:space="preserve"> para poder subsistir</w:t>
      </w:r>
      <w:r w:rsidR="000A5A05">
        <w:rPr>
          <w:rFonts w:asciiTheme="minorHAnsi" w:hAnsiTheme="minorHAnsi" w:cstheme="minorHAnsi"/>
        </w:rPr>
        <w:t>. De</w:t>
      </w:r>
      <w:r>
        <w:rPr>
          <w:rFonts w:asciiTheme="minorHAnsi" w:hAnsiTheme="minorHAnsi" w:cstheme="minorHAnsi"/>
        </w:rPr>
        <w:t xml:space="preserve"> llegar a priorizar </w:t>
      </w:r>
      <w:r w:rsidR="0094675F">
        <w:rPr>
          <w:rFonts w:asciiTheme="minorHAnsi" w:hAnsiTheme="minorHAnsi" w:cstheme="minorHAnsi"/>
        </w:rPr>
        <w:t xml:space="preserve"> aún más </w:t>
      </w:r>
      <w:r>
        <w:rPr>
          <w:rFonts w:asciiTheme="minorHAnsi" w:hAnsiTheme="minorHAnsi" w:cstheme="minorHAnsi"/>
        </w:rPr>
        <w:t xml:space="preserve">drásticamente los gastos. </w:t>
      </w:r>
    </w:p>
    <w:p w:rsidR="0094675F" w:rsidRDefault="0094675F" w:rsidP="003235C1">
      <w:pPr>
        <w:ind w:right="141" w:firstLine="708"/>
        <w:jc w:val="both"/>
        <w:rPr>
          <w:rFonts w:asciiTheme="minorHAnsi" w:hAnsiTheme="minorHAnsi" w:cstheme="minorHAnsi"/>
        </w:rPr>
      </w:pPr>
      <w:r>
        <w:rPr>
          <w:rFonts w:asciiTheme="minorHAnsi" w:hAnsiTheme="minorHAnsi" w:cstheme="minorHAnsi"/>
        </w:rPr>
        <w:t>Cabe señalar que la madre ha invertido en la compra de telas y elásticos para confeccionar mascarillas y venderlas, como una forma de ir generando algo de ingresos.</w:t>
      </w:r>
    </w:p>
    <w:p w:rsidR="00732C72" w:rsidRDefault="0094675F" w:rsidP="003235C1">
      <w:pPr>
        <w:ind w:right="141" w:firstLine="708"/>
        <w:jc w:val="both"/>
        <w:rPr>
          <w:rFonts w:asciiTheme="minorHAnsi" w:hAnsiTheme="minorHAnsi" w:cstheme="minorHAnsi"/>
        </w:rPr>
      </w:pPr>
      <w:r>
        <w:rPr>
          <w:rFonts w:asciiTheme="minorHAnsi" w:hAnsiTheme="minorHAnsi" w:cstheme="minorHAnsi"/>
        </w:rPr>
        <w:t>Los antecedentes expuestos mantiene</w:t>
      </w:r>
      <w:r w:rsidR="000A5A05">
        <w:rPr>
          <w:rFonts w:asciiTheme="minorHAnsi" w:hAnsiTheme="minorHAnsi" w:cstheme="minorHAnsi"/>
        </w:rPr>
        <w:t>n</w:t>
      </w:r>
      <w:r>
        <w:rPr>
          <w:rFonts w:asciiTheme="minorHAnsi" w:hAnsiTheme="minorHAnsi" w:cstheme="minorHAnsi"/>
        </w:rPr>
        <w:t xml:space="preserve"> a la estudiante en un estado de preocupación constante que hoy están incidiendo fuertemente en sus estudios, por cuanto no puede concentrarse ni rendir como habitualmente lo hacía, ya que su atención está en la constante de no tener como resolver el problema familiar que están viviendo.</w:t>
      </w:r>
    </w:p>
    <w:p w:rsidR="00987786" w:rsidRDefault="00732C72" w:rsidP="003235C1">
      <w:pPr>
        <w:ind w:right="141" w:firstLine="708"/>
        <w:jc w:val="both"/>
        <w:rPr>
          <w:rFonts w:asciiTheme="minorHAnsi" w:hAnsiTheme="minorHAnsi" w:cstheme="minorHAnsi"/>
        </w:rPr>
      </w:pPr>
      <w:r>
        <w:rPr>
          <w:rFonts w:asciiTheme="minorHAnsi" w:hAnsiTheme="minorHAnsi" w:cstheme="minorHAnsi"/>
        </w:rPr>
        <w:t xml:space="preserve">Por otra parte, </w:t>
      </w:r>
      <w:r w:rsidR="0094675F">
        <w:rPr>
          <w:rFonts w:asciiTheme="minorHAnsi" w:hAnsiTheme="minorHAnsi" w:cstheme="minorHAnsi"/>
        </w:rPr>
        <w:t xml:space="preserve">también es una preocupación permanente en la estudiante el pensar que </w:t>
      </w:r>
      <w:r>
        <w:rPr>
          <w:rFonts w:asciiTheme="minorHAnsi" w:hAnsiTheme="minorHAnsi" w:cstheme="minorHAnsi"/>
        </w:rPr>
        <w:t>de llegar a retomarse las clases presenciales, su dificultad para la continuidad de los estudios sería</w:t>
      </w:r>
      <w:r w:rsidR="0094675F">
        <w:rPr>
          <w:rFonts w:asciiTheme="minorHAnsi" w:hAnsiTheme="minorHAnsi" w:cstheme="minorHAnsi"/>
        </w:rPr>
        <w:t xml:space="preserve"> aún </w:t>
      </w:r>
      <w:r>
        <w:rPr>
          <w:rFonts w:asciiTheme="minorHAnsi" w:hAnsiTheme="minorHAnsi" w:cstheme="minorHAnsi"/>
        </w:rPr>
        <w:t xml:space="preserve"> </w:t>
      </w:r>
      <w:r w:rsidR="0094675F">
        <w:rPr>
          <w:rFonts w:asciiTheme="minorHAnsi" w:hAnsiTheme="minorHAnsi" w:cstheme="minorHAnsi"/>
        </w:rPr>
        <w:t xml:space="preserve">mayor, debido al alto costo en </w:t>
      </w:r>
      <w:r w:rsidR="00987786">
        <w:rPr>
          <w:rFonts w:asciiTheme="minorHAnsi" w:hAnsiTheme="minorHAnsi" w:cstheme="minorHAnsi"/>
        </w:rPr>
        <w:t xml:space="preserve">pasajes </w:t>
      </w:r>
      <w:r w:rsidR="000A5A05">
        <w:rPr>
          <w:rFonts w:asciiTheme="minorHAnsi" w:hAnsiTheme="minorHAnsi" w:cstheme="minorHAnsi"/>
        </w:rPr>
        <w:t xml:space="preserve">a Santiago en </w:t>
      </w:r>
      <w:r w:rsidR="00987786">
        <w:rPr>
          <w:rFonts w:asciiTheme="minorHAnsi" w:hAnsiTheme="minorHAnsi" w:cstheme="minorHAnsi"/>
        </w:rPr>
        <w:t>que debe</w:t>
      </w:r>
      <w:r w:rsidR="000A5A05">
        <w:rPr>
          <w:rFonts w:asciiTheme="minorHAnsi" w:hAnsiTheme="minorHAnsi" w:cstheme="minorHAnsi"/>
        </w:rPr>
        <w:t>n</w:t>
      </w:r>
      <w:r w:rsidR="00987786">
        <w:rPr>
          <w:rFonts w:asciiTheme="minorHAnsi" w:hAnsiTheme="minorHAnsi" w:cstheme="minorHAnsi"/>
        </w:rPr>
        <w:t xml:space="preserve"> incurrir mensualmente</w:t>
      </w:r>
      <w:r w:rsidR="000A5A05">
        <w:rPr>
          <w:rFonts w:asciiTheme="minorHAnsi" w:hAnsiTheme="minorHAnsi" w:cstheme="minorHAnsi"/>
        </w:rPr>
        <w:t xml:space="preserve">, </w:t>
      </w:r>
      <w:r w:rsidR="00987786">
        <w:rPr>
          <w:rFonts w:asciiTheme="minorHAnsi" w:hAnsiTheme="minorHAnsi" w:cstheme="minorHAnsi"/>
        </w:rPr>
        <w:t>no solo ella, sino que los tres estudiantes de educación superior.</w:t>
      </w:r>
    </w:p>
    <w:p w:rsidR="005E62A8" w:rsidRDefault="005D16F1" w:rsidP="007950F1">
      <w:pPr>
        <w:ind w:right="141" w:firstLine="708"/>
        <w:jc w:val="both"/>
        <w:rPr>
          <w:rFonts w:asciiTheme="minorHAnsi" w:hAnsiTheme="minorHAnsi" w:cstheme="minorHAnsi"/>
        </w:rPr>
      </w:pPr>
      <w:r>
        <w:rPr>
          <w:rFonts w:asciiTheme="minorHAnsi" w:hAnsiTheme="minorHAnsi" w:cstheme="minorHAnsi"/>
          <w:noProof/>
          <w:lang w:val="es-CL" w:eastAsia="es-CL"/>
        </w:rPr>
        <w:drawing>
          <wp:anchor distT="0" distB="0" distL="114300" distR="114300" simplePos="0" relativeHeight="251658240" behindDoc="1" locked="0" layoutInCell="1" allowOverlap="1" wp14:anchorId="1FA128ED" wp14:editId="04ABCF2A">
            <wp:simplePos x="0" y="0"/>
            <wp:positionH relativeFrom="column">
              <wp:posOffset>2328545</wp:posOffset>
            </wp:positionH>
            <wp:positionV relativeFrom="paragraph">
              <wp:posOffset>267970</wp:posOffset>
            </wp:positionV>
            <wp:extent cx="1647825" cy="1277620"/>
            <wp:effectExtent l="0" t="0" r="9525"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png"/>
                    <pic:cNvPicPr/>
                  </pic:nvPicPr>
                  <pic:blipFill>
                    <a:blip r:embed="rId8">
                      <a:extLst>
                        <a:ext uri="{28A0092B-C50C-407E-A947-70E740481C1C}">
                          <a14:useLocalDpi xmlns:a14="http://schemas.microsoft.com/office/drawing/2010/main" val="0"/>
                        </a:ext>
                      </a:extLst>
                    </a:blip>
                    <a:stretch>
                      <a:fillRect/>
                    </a:stretch>
                  </pic:blipFill>
                  <pic:spPr>
                    <a:xfrm>
                      <a:off x="0" y="0"/>
                      <a:ext cx="1647825" cy="1277620"/>
                    </a:xfrm>
                    <a:prstGeom prst="rect">
                      <a:avLst/>
                    </a:prstGeom>
                  </pic:spPr>
                </pic:pic>
              </a:graphicData>
            </a:graphic>
            <wp14:sizeRelH relativeFrom="page">
              <wp14:pctWidth>0</wp14:pctWidth>
            </wp14:sizeRelH>
            <wp14:sizeRelV relativeFrom="page">
              <wp14:pctHeight>0</wp14:pctHeight>
            </wp14:sizeRelV>
          </wp:anchor>
        </w:drawing>
      </w:r>
      <w:r w:rsidR="003235C1" w:rsidRPr="00086CCA">
        <w:rPr>
          <w:rFonts w:asciiTheme="minorHAnsi" w:hAnsiTheme="minorHAnsi" w:cstheme="minorHAnsi"/>
        </w:rPr>
        <w:t xml:space="preserve">Por lo anteriormente expuesto, </w:t>
      </w:r>
      <w:r w:rsidR="006B62C5" w:rsidRPr="00086CCA">
        <w:rPr>
          <w:rFonts w:asciiTheme="minorHAnsi" w:hAnsiTheme="minorHAnsi" w:cstheme="minorHAnsi"/>
        </w:rPr>
        <w:t xml:space="preserve">se solicita </w:t>
      </w:r>
      <w:r w:rsidR="00227B5D">
        <w:rPr>
          <w:rFonts w:asciiTheme="minorHAnsi" w:hAnsiTheme="minorHAnsi" w:cstheme="minorHAnsi"/>
        </w:rPr>
        <w:t>beneficiar con</w:t>
      </w:r>
      <w:r w:rsidR="006B62C5" w:rsidRPr="00086CCA">
        <w:rPr>
          <w:rFonts w:asciiTheme="minorHAnsi" w:hAnsiTheme="minorHAnsi" w:cstheme="minorHAnsi"/>
        </w:rPr>
        <w:t xml:space="preserve"> </w:t>
      </w:r>
      <w:r w:rsidR="003235C1" w:rsidRPr="00086CCA">
        <w:rPr>
          <w:rFonts w:asciiTheme="minorHAnsi" w:hAnsiTheme="minorHAnsi" w:cstheme="minorHAnsi"/>
        </w:rPr>
        <w:t xml:space="preserve">Beca </w:t>
      </w:r>
      <w:r w:rsidR="00227B5D">
        <w:rPr>
          <w:rFonts w:asciiTheme="minorHAnsi" w:hAnsiTheme="minorHAnsi" w:cstheme="minorHAnsi"/>
        </w:rPr>
        <w:t>FECH</w:t>
      </w:r>
      <w:r w:rsidR="00AE34CE">
        <w:rPr>
          <w:rFonts w:asciiTheme="minorHAnsi" w:hAnsiTheme="minorHAnsi" w:cstheme="minorHAnsi"/>
        </w:rPr>
        <w:t xml:space="preserve"> a </w:t>
      </w:r>
      <w:r w:rsidR="0094675F">
        <w:rPr>
          <w:rFonts w:asciiTheme="minorHAnsi" w:hAnsiTheme="minorHAnsi" w:cstheme="minorHAnsi"/>
          <w:b/>
        </w:rPr>
        <w:t>MARÍA JESÚ</w:t>
      </w:r>
      <w:r w:rsidR="00987786">
        <w:rPr>
          <w:rFonts w:asciiTheme="minorHAnsi" w:hAnsiTheme="minorHAnsi" w:cstheme="minorHAnsi"/>
          <w:b/>
        </w:rPr>
        <w:t>S ROZAS AVELLO</w:t>
      </w:r>
      <w:r w:rsidR="00AE34CE">
        <w:rPr>
          <w:rFonts w:asciiTheme="minorHAnsi" w:hAnsiTheme="minorHAnsi" w:cstheme="minorHAnsi"/>
          <w:b/>
        </w:rPr>
        <w:t>,</w:t>
      </w:r>
      <w:r w:rsidR="00CC16E1" w:rsidRPr="00086CCA">
        <w:rPr>
          <w:rFonts w:asciiTheme="minorHAnsi" w:hAnsiTheme="minorHAnsi" w:cstheme="minorHAnsi"/>
        </w:rPr>
        <w:t xml:space="preserve"> </w:t>
      </w:r>
      <w:r w:rsidR="00CC16E1" w:rsidRPr="007950F1">
        <w:rPr>
          <w:rFonts w:asciiTheme="minorHAnsi" w:hAnsiTheme="minorHAnsi" w:cstheme="minorHAnsi"/>
        </w:rPr>
        <w:t>en atención a la</w:t>
      </w:r>
      <w:r w:rsidR="005F3020">
        <w:rPr>
          <w:rFonts w:asciiTheme="minorHAnsi" w:hAnsiTheme="minorHAnsi" w:cstheme="minorHAnsi"/>
        </w:rPr>
        <w:t xml:space="preserve"> compleja</w:t>
      </w:r>
      <w:r w:rsidR="00CC16E1" w:rsidRPr="007950F1">
        <w:rPr>
          <w:rFonts w:asciiTheme="minorHAnsi" w:hAnsiTheme="minorHAnsi" w:cstheme="minorHAnsi"/>
        </w:rPr>
        <w:t xml:space="preserve"> situación económica </w:t>
      </w:r>
      <w:r w:rsidR="00DE4AC0" w:rsidRPr="007950F1">
        <w:rPr>
          <w:rFonts w:asciiTheme="minorHAnsi" w:hAnsiTheme="minorHAnsi" w:cstheme="minorHAnsi"/>
        </w:rPr>
        <w:t xml:space="preserve">que presenta </w:t>
      </w:r>
      <w:r w:rsidR="007950F1">
        <w:rPr>
          <w:rFonts w:asciiTheme="minorHAnsi" w:hAnsiTheme="minorHAnsi" w:cstheme="minorHAnsi"/>
        </w:rPr>
        <w:t>la</w:t>
      </w:r>
      <w:r w:rsidR="005E62A8">
        <w:rPr>
          <w:rFonts w:asciiTheme="minorHAnsi" w:hAnsiTheme="minorHAnsi" w:cstheme="minorHAnsi"/>
        </w:rPr>
        <w:t xml:space="preserve"> familia de la estudiante</w:t>
      </w:r>
      <w:r w:rsidR="00227B5D">
        <w:rPr>
          <w:rFonts w:asciiTheme="minorHAnsi" w:hAnsiTheme="minorHAnsi" w:cstheme="minorHAnsi"/>
        </w:rPr>
        <w:t xml:space="preserve"> como consecuencia de la Pandemia del Covid-19.</w:t>
      </w:r>
      <w:r w:rsidR="005F3020" w:rsidRPr="00086CCA">
        <w:rPr>
          <w:rFonts w:asciiTheme="minorHAnsi" w:hAnsiTheme="minorHAnsi" w:cstheme="minorHAnsi"/>
        </w:rPr>
        <w:t xml:space="preserve"> </w:t>
      </w:r>
    </w:p>
    <w:p w:rsidR="00AE34CE" w:rsidRDefault="00AE34CE" w:rsidP="005D16F1">
      <w:pPr>
        <w:ind w:right="141" w:firstLine="708"/>
        <w:jc w:val="center"/>
        <w:rPr>
          <w:rFonts w:asciiTheme="minorHAnsi" w:hAnsiTheme="minorHAnsi" w:cstheme="minorHAnsi"/>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5D16F1" w:rsidRDefault="005D16F1" w:rsidP="003235C1">
      <w:pPr>
        <w:spacing w:after="0" w:line="240" w:lineRule="auto"/>
        <w:contextualSpacing/>
        <w:jc w:val="both"/>
        <w:rPr>
          <w:rFonts w:cs="Arial"/>
          <w:sz w:val="16"/>
          <w:szCs w:val="16"/>
        </w:rPr>
      </w:pPr>
    </w:p>
    <w:p w:rsidR="003235C1" w:rsidRDefault="003235C1" w:rsidP="003235C1">
      <w:pPr>
        <w:spacing w:after="0" w:line="240" w:lineRule="auto"/>
        <w:contextualSpacing/>
        <w:jc w:val="both"/>
        <w:rPr>
          <w:rFonts w:cs="Arial"/>
          <w:sz w:val="16"/>
          <w:szCs w:val="16"/>
        </w:rPr>
      </w:pPr>
      <w:r w:rsidRPr="00A64227">
        <w:rPr>
          <w:rFonts w:cs="Arial"/>
          <w:sz w:val="16"/>
          <w:szCs w:val="16"/>
        </w:rPr>
        <w:t>Archivo Bienestar</w:t>
      </w:r>
    </w:p>
    <w:sectPr w:rsidR="003235C1" w:rsidSect="008A69DC">
      <w:headerReference w:type="default" r:id="rId9"/>
      <w:footerReference w:type="even" r:id="rId10"/>
      <w:footerReference w:type="default" r:id="rId11"/>
      <w:pgSz w:w="12240" w:h="15840" w:code="1"/>
      <w:pgMar w:top="567" w:right="1469" w:bottom="709" w:left="1418" w:header="567" w:footer="9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FC6" w:rsidRDefault="00806FC6">
      <w:pPr>
        <w:spacing w:after="0" w:line="240" w:lineRule="auto"/>
      </w:pPr>
      <w:r>
        <w:separator/>
      </w:r>
    </w:p>
  </w:endnote>
  <w:endnote w:type="continuationSeparator" w:id="0">
    <w:p w:rsidR="00806FC6" w:rsidRDefault="00806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B6" w:rsidRDefault="001744B6">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4B6" w:rsidRPr="003F45BC" w:rsidRDefault="001744B6"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1744B6" w:rsidRPr="005B6E27" w:rsidRDefault="001744B6"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1744B6" w:rsidRPr="008C25CB" w:rsidRDefault="001744B6"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FC6" w:rsidRDefault="00806FC6">
      <w:pPr>
        <w:spacing w:after="0" w:line="240" w:lineRule="auto"/>
      </w:pPr>
      <w:r>
        <w:separator/>
      </w:r>
    </w:p>
  </w:footnote>
  <w:footnote w:type="continuationSeparator" w:id="0">
    <w:p w:rsidR="00806FC6" w:rsidRDefault="00806F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1744B6" w:rsidTr="00672FD8">
      <w:trPr>
        <w:trHeight w:val="1555"/>
      </w:trPr>
      <w:tc>
        <w:tcPr>
          <w:tcW w:w="3472" w:type="dxa"/>
        </w:tcPr>
        <w:p w:rsidR="001744B6" w:rsidRDefault="001744B6" w:rsidP="00672FD8">
          <w:pPr>
            <w:pStyle w:val="Encabezado"/>
            <w:ind w:left="371" w:hanging="103"/>
            <w:jc w:val="right"/>
          </w:pPr>
          <w:r>
            <w:rPr>
              <w:noProof/>
              <w:lang w:val="es-CL" w:eastAsia="es-CL"/>
            </w:rPr>
            <w:drawing>
              <wp:inline distT="0" distB="0" distL="0" distR="0" wp14:anchorId="3D4F1022" wp14:editId="1D2AB036">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1744B6" w:rsidRDefault="001744B6" w:rsidP="00672FD8">
          <w:pPr>
            <w:pStyle w:val="Encabezado"/>
            <w:spacing w:beforeLines="50" w:before="120" w:afterLines="50" w:after="120"/>
            <w:rPr>
              <w:rFonts w:ascii="Arial" w:hAnsi="Arial"/>
              <w:b/>
              <w:sz w:val="28"/>
              <w:szCs w:val="28"/>
            </w:rPr>
          </w:pPr>
        </w:p>
        <w:p w:rsidR="001744B6" w:rsidRDefault="001744B6" w:rsidP="00672FD8">
          <w:pPr>
            <w:pStyle w:val="Encabezado"/>
            <w:spacing w:beforeLines="50" w:before="120" w:afterLines="50" w:after="120"/>
            <w:rPr>
              <w:rFonts w:ascii="Arial" w:hAnsi="Arial"/>
              <w:b/>
              <w:sz w:val="28"/>
              <w:szCs w:val="28"/>
            </w:rPr>
          </w:pPr>
        </w:p>
        <w:p w:rsidR="001744B6" w:rsidRDefault="001744B6" w:rsidP="00672FD8">
          <w:pPr>
            <w:pStyle w:val="Encabezado"/>
            <w:rPr>
              <w:rFonts w:ascii="Arial" w:hAnsi="Arial"/>
            </w:rPr>
          </w:pPr>
        </w:p>
      </w:tc>
    </w:tr>
  </w:tbl>
  <w:p w:rsidR="001744B6" w:rsidRPr="009849B9" w:rsidRDefault="001744B6" w:rsidP="00672FD8">
    <w:pPr>
      <w:pStyle w:val="Encabezado"/>
      <w:tabs>
        <w:tab w:val="clear" w:pos="9026"/>
        <w:tab w:val="right" w:pos="9781"/>
      </w:tabs>
      <w:ind w:right="-517"/>
      <w:jc w:val="right"/>
      <w:rPr>
        <w:rFonts w:ascii="Book Antiqua" w:hAnsi="Book Antiqua"/>
        <w:color w:val="204A9F"/>
        <w:sz w:val="20"/>
        <w:szCs w:val="20"/>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Default="001744B6" w:rsidP="00672FD8">
    <w:pPr>
      <w:pStyle w:val="Encabezado"/>
      <w:tabs>
        <w:tab w:val="clear" w:pos="9026"/>
        <w:tab w:val="right" w:pos="9781"/>
      </w:tabs>
      <w:ind w:right="-517"/>
      <w:jc w:val="right"/>
      <w:rPr>
        <w:rFonts w:ascii="Book Antiqua" w:hAnsi="Book Antiqua"/>
        <w:color w:val="204A9F"/>
        <w:sz w:val="20"/>
        <w:szCs w:val="20"/>
        <w:lang w:val="es-CL"/>
      </w:rPr>
    </w:pPr>
  </w:p>
  <w:p w:rsidR="001744B6" w:rsidRPr="00FE6D3E" w:rsidRDefault="001744B6"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51C5"/>
    <w:rsid w:val="0002298F"/>
    <w:rsid w:val="000326AF"/>
    <w:rsid w:val="00034E9D"/>
    <w:rsid w:val="000420B1"/>
    <w:rsid w:val="000422C9"/>
    <w:rsid w:val="0005308E"/>
    <w:rsid w:val="00054757"/>
    <w:rsid w:val="00056DFB"/>
    <w:rsid w:val="000640AD"/>
    <w:rsid w:val="00067B34"/>
    <w:rsid w:val="00067BE5"/>
    <w:rsid w:val="000800EC"/>
    <w:rsid w:val="00084BB3"/>
    <w:rsid w:val="00086CCA"/>
    <w:rsid w:val="00090CAF"/>
    <w:rsid w:val="00092619"/>
    <w:rsid w:val="000A145B"/>
    <w:rsid w:val="000A5A05"/>
    <w:rsid w:val="000C1F36"/>
    <w:rsid w:val="000D3942"/>
    <w:rsid w:val="000F0154"/>
    <w:rsid w:val="000F47ED"/>
    <w:rsid w:val="000F5DA9"/>
    <w:rsid w:val="000F7042"/>
    <w:rsid w:val="00110A55"/>
    <w:rsid w:val="00134F46"/>
    <w:rsid w:val="0014046C"/>
    <w:rsid w:val="00164443"/>
    <w:rsid w:val="001711EA"/>
    <w:rsid w:val="001744B6"/>
    <w:rsid w:val="001A33D2"/>
    <w:rsid w:val="001A43E8"/>
    <w:rsid w:val="001B1ACC"/>
    <w:rsid w:val="001B1E78"/>
    <w:rsid w:val="001B4413"/>
    <w:rsid w:val="001E3E5F"/>
    <w:rsid w:val="001E5E93"/>
    <w:rsid w:val="001F2603"/>
    <w:rsid w:val="0020435E"/>
    <w:rsid w:val="00212024"/>
    <w:rsid w:val="00217FC7"/>
    <w:rsid w:val="00225532"/>
    <w:rsid w:val="0022659C"/>
    <w:rsid w:val="00227B5D"/>
    <w:rsid w:val="00232C4A"/>
    <w:rsid w:val="00237FCB"/>
    <w:rsid w:val="00245BAA"/>
    <w:rsid w:val="002505E6"/>
    <w:rsid w:val="002548C3"/>
    <w:rsid w:val="00256EBE"/>
    <w:rsid w:val="00274019"/>
    <w:rsid w:val="00283E14"/>
    <w:rsid w:val="0029264C"/>
    <w:rsid w:val="002B68B8"/>
    <w:rsid w:val="002C2EF3"/>
    <w:rsid w:val="002D10DF"/>
    <w:rsid w:val="002D3417"/>
    <w:rsid w:val="002D56BA"/>
    <w:rsid w:val="002D682F"/>
    <w:rsid w:val="002D6947"/>
    <w:rsid w:val="002E37AE"/>
    <w:rsid w:val="002F3887"/>
    <w:rsid w:val="00304137"/>
    <w:rsid w:val="00312F7C"/>
    <w:rsid w:val="003142AD"/>
    <w:rsid w:val="003154D0"/>
    <w:rsid w:val="00315D7C"/>
    <w:rsid w:val="003235C1"/>
    <w:rsid w:val="003260A2"/>
    <w:rsid w:val="00340EFB"/>
    <w:rsid w:val="00346911"/>
    <w:rsid w:val="003608CF"/>
    <w:rsid w:val="0038140A"/>
    <w:rsid w:val="00395421"/>
    <w:rsid w:val="003A39AF"/>
    <w:rsid w:val="003B12C2"/>
    <w:rsid w:val="003B2CC7"/>
    <w:rsid w:val="003C54D9"/>
    <w:rsid w:val="003C65D0"/>
    <w:rsid w:val="003D2C0F"/>
    <w:rsid w:val="003D7E05"/>
    <w:rsid w:val="003F36AD"/>
    <w:rsid w:val="003F4F86"/>
    <w:rsid w:val="00400D8A"/>
    <w:rsid w:val="00412248"/>
    <w:rsid w:val="004308AE"/>
    <w:rsid w:val="00445414"/>
    <w:rsid w:val="00453015"/>
    <w:rsid w:val="00454CEC"/>
    <w:rsid w:val="00463C42"/>
    <w:rsid w:val="0047398B"/>
    <w:rsid w:val="0047423D"/>
    <w:rsid w:val="004746B9"/>
    <w:rsid w:val="004821E5"/>
    <w:rsid w:val="0048637B"/>
    <w:rsid w:val="00492280"/>
    <w:rsid w:val="00495AE6"/>
    <w:rsid w:val="004B2EEB"/>
    <w:rsid w:val="004B6D21"/>
    <w:rsid w:val="004C11E5"/>
    <w:rsid w:val="004D715B"/>
    <w:rsid w:val="004E0C33"/>
    <w:rsid w:val="004E3998"/>
    <w:rsid w:val="004F0E8F"/>
    <w:rsid w:val="0050515B"/>
    <w:rsid w:val="0051139F"/>
    <w:rsid w:val="00521310"/>
    <w:rsid w:val="005216C5"/>
    <w:rsid w:val="0053015E"/>
    <w:rsid w:val="00537750"/>
    <w:rsid w:val="0055508B"/>
    <w:rsid w:val="0056082F"/>
    <w:rsid w:val="00570554"/>
    <w:rsid w:val="00575B78"/>
    <w:rsid w:val="0058516A"/>
    <w:rsid w:val="00592634"/>
    <w:rsid w:val="00592654"/>
    <w:rsid w:val="005B7714"/>
    <w:rsid w:val="005C5D65"/>
    <w:rsid w:val="005D16F1"/>
    <w:rsid w:val="005D2E3D"/>
    <w:rsid w:val="005D49A4"/>
    <w:rsid w:val="005E62A8"/>
    <w:rsid w:val="005F3020"/>
    <w:rsid w:val="005F789D"/>
    <w:rsid w:val="005F7B80"/>
    <w:rsid w:val="0060354F"/>
    <w:rsid w:val="00603DAE"/>
    <w:rsid w:val="00622E96"/>
    <w:rsid w:val="00632864"/>
    <w:rsid w:val="00637093"/>
    <w:rsid w:val="0064545A"/>
    <w:rsid w:val="00647431"/>
    <w:rsid w:val="00647DE5"/>
    <w:rsid w:val="006535E0"/>
    <w:rsid w:val="00655A43"/>
    <w:rsid w:val="00656452"/>
    <w:rsid w:val="00661B75"/>
    <w:rsid w:val="006655DB"/>
    <w:rsid w:val="0067130E"/>
    <w:rsid w:val="00672FD8"/>
    <w:rsid w:val="00676410"/>
    <w:rsid w:val="00681890"/>
    <w:rsid w:val="006831E0"/>
    <w:rsid w:val="00687D41"/>
    <w:rsid w:val="00690D02"/>
    <w:rsid w:val="006B62C5"/>
    <w:rsid w:val="006C3791"/>
    <w:rsid w:val="006C63A1"/>
    <w:rsid w:val="006D22F6"/>
    <w:rsid w:val="006F4DD0"/>
    <w:rsid w:val="00706206"/>
    <w:rsid w:val="00723A7E"/>
    <w:rsid w:val="00732C72"/>
    <w:rsid w:val="007336CC"/>
    <w:rsid w:val="00740447"/>
    <w:rsid w:val="00770102"/>
    <w:rsid w:val="00783676"/>
    <w:rsid w:val="0079092F"/>
    <w:rsid w:val="00793C9C"/>
    <w:rsid w:val="007950F1"/>
    <w:rsid w:val="00796197"/>
    <w:rsid w:val="007A1124"/>
    <w:rsid w:val="007A234B"/>
    <w:rsid w:val="007B14E6"/>
    <w:rsid w:val="007B1E87"/>
    <w:rsid w:val="007C0A92"/>
    <w:rsid w:val="007C7556"/>
    <w:rsid w:val="007E679B"/>
    <w:rsid w:val="007F3170"/>
    <w:rsid w:val="007F4DB5"/>
    <w:rsid w:val="00806999"/>
    <w:rsid w:val="00806FC6"/>
    <w:rsid w:val="008253AB"/>
    <w:rsid w:val="0082718C"/>
    <w:rsid w:val="00832A49"/>
    <w:rsid w:val="00833320"/>
    <w:rsid w:val="008434BB"/>
    <w:rsid w:val="00844263"/>
    <w:rsid w:val="008466D9"/>
    <w:rsid w:val="00847908"/>
    <w:rsid w:val="008571D5"/>
    <w:rsid w:val="008575FB"/>
    <w:rsid w:val="00865643"/>
    <w:rsid w:val="00885F3D"/>
    <w:rsid w:val="0089317F"/>
    <w:rsid w:val="008A1B80"/>
    <w:rsid w:val="008A69DC"/>
    <w:rsid w:val="008C490F"/>
    <w:rsid w:val="008D3286"/>
    <w:rsid w:val="008E7CDE"/>
    <w:rsid w:val="008F19F3"/>
    <w:rsid w:val="008F4587"/>
    <w:rsid w:val="008F56FC"/>
    <w:rsid w:val="00900916"/>
    <w:rsid w:val="00913E89"/>
    <w:rsid w:val="009255E1"/>
    <w:rsid w:val="009359EF"/>
    <w:rsid w:val="009416D2"/>
    <w:rsid w:val="0094675F"/>
    <w:rsid w:val="00946CBB"/>
    <w:rsid w:val="00955AAC"/>
    <w:rsid w:val="009572CA"/>
    <w:rsid w:val="0096396A"/>
    <w:rsid w:val="00965867"/>
    <w:rsid w:val="009865C9"/>
    <w:rsid w:val="00987033"/>
    <w:rsid w:val="00987786"/>
    <w:rsid w:val="009878FC"/>
    <w:rsid w:val="009922BD"/>
    <w:rsid w:val="009A1BD8"/>
    <w:rsid w:val="009A3765"/>
    <w:rsid w:val="009B0A72"/>
    <w:rsid w:val="009B2D0D"/>
    <w:rsid w:val="009B3E4D"/>
    <w:rsid w:val="009C075C"/>
    <w:rsid w:val="009C3C40"/>
    <w:rsid w:val="009D487D"/>
    <w:rsid w:val="009F416B"/>
    <w:rsid w:val="009F61D2"/>
    <w:rsid w:val="00A031E7"/>
    <w:rsid w:val="00A046C5"/>
    <w:rsid w:val="00A162FB"/>
    <w:rsid w:val="00A1677F"/>
    <w:rsid w:val="00A33706"/>
    <w:rsid w:val="00A474F0"/>
    <w:rsid w:val="00A7457C"/>
    <w:rsid w:val="00A85B5B"/>
    <w:rsid w:val="00A8799C"/>
    <w:rsid w:val="00A9027D"/>
    <w:rsid w:val="00AA3C19"/>
    <w:rsid w:val="00AC6E09"/>
    <w:rsid w:val="00AE34CE"/>
    <w:rsid w:val="00AE4645"/>
    <w:rsid w:val="00AE758F"/>
    <w:rsid w:val="00AF512E"/>
    <w:rsid w:val="00AF6750"/>
    <w:rsid w:val="00B215CE"/>
    <w:rsid w:val="00B41EF5"/>
    <w:rsid w:val="00B534A3"/>
    <w:rsid w:val="00B64350"/>
    <w:rsid w:val="00B6634B"/>
    <w:rsid w:val="00B6709C"/>
    <w:rsid w:val="00B71EE8"/>
    <w:rsid w:val="00B74EA4"/>
    <w:rsid w:val="00B81C66"/>
    <w:rsid w:val="00B87B0E"/>
    <w:rsid w:val="00B95168"/>
    <w:rsid w:val="00BA0C58"/>
    <w:rsid w:val="00BA309A"/>
    <w:rsid w:val="00BB0ED7"/>
    <w:rsid w:val="00BC0E8F"/>
    <w:rsid w:val="00BD20FA"/>
    <w:rsid w:val="00BD2B9B"/>
    <w:rsid w:val="00BD3B44"/>
    <w:rsid w:val="00BD3B5A"/>
    <w:rsid w:val="00BE0F6C"/>
    <w:rsid w:val="00C06DFE"/>
    <w:rsid w:val="00C07103"/>
    <w:rsid w:val="00C14003"/>
    <w:rsid w:val="00C31596"/>
    <w:rsid w:val="00C328CA"/>
    <w:rsid w:val="00C369D7"/>
    <w:rsid w:val="00C477B4"/>
    <w:rsid w:val="00C56F1C"/>
    <w:rsid w:val="00C62B39"/>
    <w:rsid w:val="00C63CE5"/>
    <w:rsid w:val="00C65F6C"/>
    <w:rsid w:val="00C668CB"/>
    <w:rsid w:val="00C66A1B"/>
    <w:rsid w:val="00CA22E1"/>
    <w:rsid w:val="00CB03CA"/>
    <w:rsid w:val="00CC16E1"/>
    <w:rsid w:val="00CC1BF5"/>
    <w:rsid w:val="00CC6A84"/>
    <w:rsid w:val="00CE43D9"/>
    <w:rsid w:val="00CE6D56"/>
    <w:rsid w:val="00CF3697"/>
    <w:rsid w:val="00CF619A"/>
    <w:rsid w:val="00D105ED"/>
    <w:rsid w:val="00D16F22"/>
    <w:rsid w:val="00D26F6C"/>
    <w:rsid w:val="00D348CC"/>
    <w:rsid w:val="00D37167"/>
    <w:rsid w:val="00D42AB9"/>
    <w:rsid w:val="00D54A90"/>
    <w:rsid w:val="00D6739E"/>
    <w:rsid w:val="00D75A85"/>
    <w:rsid w:val="00D93BCA"/>
    <w:rsid w:val="00D95602"/>
    <w:rsid w:val="00DA383F"/>
    <w:rsid w:val="00DB4E6C"/>
    <w:rsid w:val="00DD3718"/>
    <w:rsid w:val="00DD3F78"/>
    <w:rsid w:val="00DE1CFC"/>
    <w:rsid w:val="00DE4AC0"/>
    <w:rsid w:val="00DE54CA"/>
    <w:rsid w:val="00DF3E35"/>
    <w:rsid w:val="00DF4B93"/>
    <w:rsid w:val="00E246CE"/>
    <w:rsid w:val="00E31016"/>
    <w:rsid w:val="00E31928"/>
    <w:rsid w:val="00E3402F"/>
    <w:rsid w:val="00E36F55"/>
    <w:rsid w:val="00E52DCD"/>
    <w:rsid w:val="00E534D5"/>
    <w:rsid w:val="00E66788"/>
    <w:rsid w:val="00E746F5"/>
    <w:rsid w:val="00E76887"/>
    <w:rsid w:val="00E867D1"/>
    <w:rsid w:val="00E90344"/>
    <w:rsid w:val="00E94E20"/>
    <w:rsid w:val="00EC65BA"/>
    <w:rsid w:val="00ED223D"/>
    <w:rsid w:val="00EE2BE5"/>
    <w:rsid w:val="00EE3D57"/>
    <w:rsid w:val="00EE4767"/>
    <w:rsid w:val="00F0635F"/>
    <w:rsid w:val="00F16B96"/>
    <w:rsid w:val="00F27605"/>
    <w:rsid w:val="00F32D45"/>
    <w:rsid w:val="00F453BF"/>
    <w:rsid w:val="00F5485E"/>
    <w:rsid w:val="00F723D9"/>
    <w:rsid w:val="00FA0F70"/>
    <w:rsid w:val="00FB57FA"/>
    <w:rsid w:val="00FC67CF"/>
    <w:rsid w:val="00FD6556"/>
    <w:rsid w:val="00FE0769"/>
    <w:rsid w:val="00FF4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122964271">
      <w:bodyDiv w:val="1"/>
      <w:marLeft w:val="0"/>
      <w:marRight w:val="0"/>
      <w:marTop w:val="0"/>
      <w:marBottom w:val="0"/>
      <w:divBdr>
        <w:top w:val="none" w:sz="0" w:space="0" w:color="auto"/>
        <w:left w:val="none" w:sz="0" w:space="0" w:color="auto"/>
        <w:bottom w:val="none" w:sz="0" w:space="0" w:color="auto"/>
        <w:right w:val="none" w:sz="0" w:space="0" w:color="auto"/>
      </w:divBdr>
      <w:divsChild>
        <w:div w:id="1233925470">
          <w:marLeft w:val="0"/>
          <w:marRight w:val="0"/>
          <w:marTop w:val="0"/>
          <w:marBottom w:val="0"/>
          <w:divBdr>
            <w:top w:val="none" w:sz="0" w:space="0" w:color="auto"/>
            <w:left w:val="none" w:sz="0" w:space="0" w:color="auto"/>
            <w:bottom w:val="none" w:sz="0" w:space="0" w:color="auto"/>
            <w:right w:val="none" w:sz="0" w:space="0" w:color="auto"/>
          </w:divBdr>
        </w:div>
        <w:div w:id="1596861216">
          <w:marLeft w:val="0"/>
          <w:marRight w:val="0"/>
          <w:marTop w:val="0"/>
          <w:marBottom w:val="0"/>
          <w:divBdr>
            <w:top w:val="none" w:sz="0" w:space="0" w:color="auto"/>
            <w:left w:val="none" w:sz="0" w:space="0" w:color="auto"/>
            <w:bottom w:val="none" w:sz="0" w:space="0" w:color="auto"/>
            <w:right w:val="none" w:sz="0" w:space="0" w:color="auto"/>
          </w:divBdr>
        </w:div>
      </w:divsChild>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864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AB3C7-BC5E-4A07-B05F-F3D69A1EB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3735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Fernando</cp:lastModifiedBy>
  <cp:revision>3</cp:revision>
  <cp:lastPrinted>2018-07-03T20:58:00Z</cp:lastPrinted>
  <dcterms:created xsi:type="dcterms:W3CDTF">2020-07-24T17:43:00Z</dcterms:created>
  <dcterms:modified xsi:type="dcterms:W3CDTF">2020-07-24T17:43:00Z</dcterms:modified>
</cp:coreProperties>
</file>