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BDEE0" w14:textId="58DB4D70" w:rsidR="00A42C41" w:rsidRPr="00A42C41" w:rsidRDefault="00A42C41" w:rsidP="00B3527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Toc405220789"/>
      <w:bookmarkStart w:id="1" w:name="_GoBack"/>
      <w:bookmarkEnd w:id="1"/>
      <w:r w:rsidRPr="00A42C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Cronograma de trabajo</w:t>
      </w:r>
      <w:bookmarkEnd w:id="0"/>
      <w:r w:rsidR="00AE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</w:t>
      </w:r>
      <w:r w:rsidR="003619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</w:p>
    <w:p w14:paraId="3331FF62" w14:textId="77777777" w:rsidR="00A42C41" w:rsidRPr="00A42C41" w:rsidRDefault="00A42C41" w:rsidP="00A42C41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F1B6F" w14:textId="77777777" w:rsidR="00A42C41" w:rsidRPr="00A42C41" w:rsidRDefault="00A42C41" w:rsidP="00A42C41">
      <w:pPr>
        <w:tabs>
          <w:tab w:val="left" w:pos="213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3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2377"/>
        <w:gridCol w:w="6106"/>
        <w:gridCol w:w="740"/>
        <w:gridCol w:w="783"/>
      </w:tblGrid>
      <w:tr w:rsidR="003619EE" w:rsidRPr="00A42C41" w14:paraId="082BDBDE" w14:textId="77777777" w:rsidTr="003619EE">
        <w:trPr>
          <w:trHeight w:val="227"/>
          <w:jc w:val="center"/>
        </w:trPr>
        <w:tc>
          <w:tcPr>
            <w:tcW w:w="590" w:type="pct"/>
            <w:tcBorders>
              <w:bottom w:val="single" w:sz="12" w:space="0" w:color="auto"/>
            </w:tcBorders>
            <w:vAlign w:val="center"/>
          </w:tcPr>
          <w:p w14:paraId="646C3A14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26FCF96B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Fase</w:t>
            </w:r>
          </w:p>
        </w:tc>
        <w:tc>
          <w:tcPr>
            <w:tcW w:w="2691" w:type="pct"/>
            <w:tcBorders>
              <w:bottom w:val="single" w:sz="12" w:space="0" w:color="auto"/>
            </w:tcBorders>
            <w:vAlign w:val="bottom"/>
          </w:tcPr>
          <w:p w14:paraId="51F943C7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Actividad / Mes</w:t>
            </w:r>
          </w:p>
        </w:tc>
        <w:tc>
          <w:tcPr>
            <w:tcW w:w="326" w:type="pct"/>
            <w:tcBorders>
              <w:bottom w:val="single" w:sz="12" w:space="0" w:color="auto"/>
            </w:tcBorders>
            <w:vAlign w:val="center"/>
          </w:tcPr>
          <w:p w14:paraId="770E4B61" w14:textId="3DA46539" w:rsidR="003619EE" w:rsidRDefault="003005CC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Abril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vAlign w:val="center"/>
          </w:tcPr>
          <w:p w14:paraId="7A6ECFEE" w14:textId="25477A51" w:rsidR="003619EE" w:rsidRDefault="003005CC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Mayo</w:t>
            </w:r>
          </w:p>
        </w:tc>
      </w:tr>
      <w:tr w:rsidR="003619EE" w:rsidRPr="00A42C41" w14:paraId="79A2CD2C" w14:textId="77777777" w:rsidTr="003619EE">
        <w:trPr>
          <w:trHeight w:val="227"/>
          <w:jc w:val="center"/>
        </w:trPr>
        <w:tc>
          <w:tcPr>
            <w:tcW w:w="590" w:type="pct"/>
            <w:vMerge w:val="restart"/>
            <w:tcBorders>
              <w:top w:val="single" w:sz="12" w:space="0" w:color="auto"/>
            </w:tcBorders>
            <w:vAlign w:val="center"/>
          </w:tcPr>
          <w:p w14:paraId="54037176" w14:textId="3D895BFF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Conclusiones</w:t>
            </w:r>
          </w:p>
        </w:tc>
        <w:tc>
          <w:tcPr>
            <w:tcW w:w="1048" w:type="pct"/>
            <w:vMerge w:val="restart"/>
            <w:tcBorders>
              <w:top w:val="single" w:sz="12" w:space="0" w:color="auto"/>
            </w:tcBorders>
            <w:vAlign w:val="center"/>
          </w:tcPr>
          <w:p w14:paraId="2324A0DF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Redacción y Revisión Final</w:t>
            </w:r>
          </w:p>
        </w:tc>
        <w:tc>
          <w:tcPr>
            <w:tcW w:w="2691" w:type="pct"/>
            <w:tcBorders>
              <w:top w:val="single" w:sz="12" w:space="0" w:color="auto"/>
            </w:tcBorders>
            <w:vAlign w:val="center"/>
          </w:tcPr>
          <w:p w14:paraId="4F3C5F28" w14:textId="77AB5F64" w:rsidR="003619EE" w:rsidRPr="00A42C41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Conclusiones</w:t>
            </w:r>
          </w:p>
        </w:tc>
        <w:tc>
          <w:tcPr>
            <w:tcW w:w="326" w:type="pct"/>
            <w:tcBorders>
              <w:top w:val="single" w:sz="12" w:space="0" w:color="auto"/>
            </w:tcBorders>
            <w:vAlign w:val="center"/>
          </w:tcPr>
          <w:p w14:paraId="7A258E02" w14:textId="58628FF5" w:rsidR="003619EE" w:rsidRPr="0037368A" w:rsidRDefault="00EE00CD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vAlign w:val="center"/>
          </w:tcPr>
          <w:p w14:paraId="0DC5D5AC" w14:textId="33D6F42F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9EE" w:rsidRPr="00A42C41" w14:paraId="098E8A05" w14:textId="77777777" w:rsidTr="003619EE">
        <w:trPr>
          <w:trHeight w:val="227"/>
          <w:jc w:val="center"/>
        </w:trPr>
        <w:tc>
          <w:tcPr>
            <w:tcW w:w="590" w:type="pct"/>
            <w:vMerge/>
            <w:vAlign w:val="center"/>
          </w:tcPr>
          <w:p w14:paraId="75A5F8D5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pct"/>
            <w:vMerge/>
            <w:vAlign w:val="center"/>
          </w:tcPr>
          <w:p w14:paraId="7B47FA49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pct"/>
            <w:vAlign w:val="center"/>
          </w:tcPr>
          <w:p w14:paraId="1359CCEA" w14:textId="77777777" w:rsidR="003619EE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Revisión articulación y coherencia de la estructura del texto (secciones, capítulos, etc.)</w:t>
            </w:r>
          </w:p>
        </w:tc>
        <w:tc>
          <w:tcPr>
            <w:tcW w:w="326" w:type="pct"/>
            <w:vAlign w:val="center"/>
          </w:tcPr>
          <w:p w14:paraId="5EB44CB3" w14:textId="3EDF377A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vAlign w:val="center"/>
          </w:tcPr>
          <w:p w14:paraId="45EF54A1" w14:textId="43C33BB9" w:rsidR="003619EE" w:rsidRPr="0037368A" w:rsidRDefault="00EE00CD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619EE" w:rsidRPr="00A42C41" w14:paraId="54A382C1" w14:textId="77777777" w:rsidTr="003619EE">
        <w:trPr>
          <w:trHeight w:val="227"/>
          <w:jc w:val="center"/>
        </w:trPr>
        <w:tc>
          <w:tcPr>
            <w:tcW w:w="590" w:type="pct"/>
            <w:vMerge/>
            <w:vAlign w:val="center"/>
          </w:tcPr>
          <w:p w14:paraId="604108E0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pct"/>
            <w:vMerge/>
            <w:vAlign w:val="center"/>
          </w:tcPr>
          <w:p w14:paraId="39FE5B75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pct"/>
            <w:vAlign w:val="center"/>
          </w:tcPr>
          <w:p w14:paraId="6E07686D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Entrega de informe final a comisión evaluadora</w:t>
            </w:r>
          </w:p>
        </w:tc>
        <w:tc>
          <w:tcPr>
            <w:tcW w:w="326" w:type="pct"/>
            <w:vAlign w:val="center"/>
          </w:tcPr>
          <w:p w14:paraId="6F0FB9CF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" w:type="pct"/>
            <w:vAlign w:val="center"/>
          </w:tcPr>
          <w:p w14:paraId="49581ED4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</w:tbl>
    <w:p w14:paraId="1FDC1ADB" w14:textId="77777777" w:rsidR="007B25E2" w:rsidRDefault="007B25E2" w:rsidP="00B35279">
      <w:pPr>
        <w:spacing w:line="240" w:lineRule="auto"/>
      </w:pPr>
    </w:p>
    <w:sectPr w:rsidR="007B25E2" w:rsidSect="00A42C4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32E"/>
    <w:multiLevelType w:val="hybridMultilevel"/>
    <w:tmpl w:val="FBBA94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C41"/>
    <w:rsid w:val="000C4AB4"/>
    <w:rsid w:val="00274CEF"/>
    <w:rsid w:val="003005CC"/>
    <w:rsid w:val="003619EE"/>
    <w:rsid w:val="0037368A"/>
    <w:rsid w:val="00474D46"/>
    <w:rsid w:val="005274FE"/>
    <w:rsid w:val="00627F4B"/>
    <w:rsid w:val="0063172F"/>
    <w:rsid w:val="006F752E"/>
    <w:rsid w:val="00720CFA"/>
    <w:rsid w:val="00770ED4"/>
    <w:rsid w:val="007B25E2"/>
    <w:rsid w:val="007D5EF9"/>
    <w:rsid w:val="00835656"/>
    <w:rsid w:val="0095200D"/>
    <w:rsid w:val="009C5244"/>
    <w:rsid w:val="00A42C41"/>
    <w:rsid w:val="00AE07B7"/>
    <w:rsid w:val="00B15B86"/>
    <w:rsid w:val="00B16581"/>
    <w:rsid w:val="00B35279"/>
    <w:rsid w:val="00B777BC"/>
    <w:rsid w:val="00BA7191"/>
    <w:rsid w:val="00CB146A"/>
    <w:rsid w:val="00DB6BEA"/>
    <w:rsid w:val="00EE00CD"/>
    <w:rsid w:val="00F42721"/>
    <w:rsid w:val="00F7188C"/>
    <w:rsid w:val="00F86533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5226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Cronograma de trabajo 2020</vt:lpstr>
    </vt:vector>
  </TitlesOfParts>
  <Company>Toshiba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Victoria</dc:creator>
  <cp:lastModifiedBy>VlVIANA</cp:lastModifiedBy>
  <cp:revision>2</cp:revision>
  <dcterms:created xsi:type="dcterms:W3CDTF">2020-05-13T20:49:00Z</dcterms:created>
  <dcterms:modified xsi:type="dcterms:W3CDTF">2020-05-13T20:49:00Z</dcterms:modified>
</cp:coreProperties>
</file>