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shd w:val="clear" w:color="auto" w:fill="F7F9FC"/>
        <w:tblCellMar>
          <w:left w:w="0" w:type="dxa"/>
          <w:right w:w="0" w:type="dxa"/>
        </w:tblCellMar>
        <w:tblLook w:val="04A0" w:firstRow="1" w:lastRow="0" w:firstColumn="1" w:lastColumn="0" w:noHBand="0" w:noVBand="1"/>
      </w:tblPr>
      <w:tblGrid>
        <w:gridCol w:w="8838"/>
      </w:tblGrid>
      <w:tr w:rsidR="002664E0" w:rsidRPr="002664E0" w:rsidTr="002664E0">
        <w:trPr>
          <w:trHeight w:val="450"/>
          <w:tblCellSpacing w:w="0" w:type="dxa"/>
        </w:trPr>
        <w:tc>
          <w:tcPr>
            <w:tcW w:w="0" w:type="auto"/>
            <w:shd w:val="clear" w:color="auto" w:fill="F7F9FC"/>
            <w:vAlign w:val="center"/>
            <w:hideMark/>
          </w:tcPr>
          <w:p w:rsidR="002664E0" w:rsidRPr="002664E0" w:rsidRDefault="002664E0" w:rsidP="002664E0">
            <w:pPr>
              <w:spacing w:after="0" w:line="240" w:lineRule="auto"/>
              <w:rPr>
                <w:rFonts w:ascii="Helvetica" w:eastAsia="Times New Roman" w:hAnsi="Helvetica" w:cs="Helvetica"/>
                <w:color w:val="222222"/>
                <w:sz w:val="24"/>
                <w:szCs w:val="24"/>
                <w:lang w:eastAsia="es-CL"/>
              </w:rPr>
            </w:pPr>
            <w:r w:rsidRPr="002664E0">
              <w:rPr>
                <w:rFonts w:ascii="Helvetica" w:eastAsia="Times New Roman" w:hAnsi="Helvetica" w:cs="Helvetica"/>
                <w:color w:val="222222"/>
                <w:sz w:val="24"/>
                <w:szCs w:val="24"/>
                <w:lang w:eastAsia="es-CL"/>
              </w:rPr>
              <w:t> </w:t>
            </w:r>
          </w:p>
        </w:tc>
      </w:tr>
      <w:tr w:rsidR="002664E0" w:rsidRPr="002664E0" w:rsidTr="002664E0">
        <w:trPr>
          <w:tblCellSpacing w:w="0" w:type="dxa"/>
        </w:trPr>
        <w:tc>
          <w:tcPr>
            <w:tcW w:w="0" w:type="auto"/>
            <w:shd w:val="clear" w:color="auto" w:fill="F7F9FC"/>
            <w:vAlign w:val="center"/>
            <w:hideMark/>
          </w:tcPr>
          <w:tbl>
            <w:tblPr>
              <w:tblW w:w="7500" w:type="dxa"/>
              <w:jc w:val="center"/>
              <w:tblCellSpacing w:w="0" w:type="dxa"/>
              <w:tblCellMar>
                <w:left w:w="0" w:type="dxa"/>
                <w:right w:w="0" w:type="dxa"/>
              </w:tblCellMar>
              <w:tblLook w:val="04A0" w:firstRow="1" w:lastRow="0" w:firstColumn="1" w:lastColumn="0" w:noHBand="0" w:noVBand="1"/>
            </w:tblPr>
            <w:tblGrid>
              <w:gridCol w:w="7500"/>
            </w:tblGrid>
            <w:tr w:rsidR="002664E0" w:rsidRPr="002664E0">
              <w:trPr>
                <w:tblCellSpacing w:w="0" w:type="dxa"/>
                <w:jc w:val="center"/>
              </w:trPr>
              <w:tc>
                <w:tcPr>
                  <w:tcW w:w="0" w:type="auto"/>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p>
              </w:tc>
            </w:tr>
          </w:tbl>
          <w:p w:rsidR="002664E0" w:rsidRPr="002664E0" w:rsidRDefault="002664E0" w:rsidP="002664E0">
            <w:pPr>
              <w:spacing w:after="0" w:line="240" w:lineRule="auto"/>
              <w:jc w:val="center"/>
              <w:rPr>
                <w:rFonts w:ascii="Helvetica" w:eastAsia="Times New Roman" w:hAnsi="Helvetica" w:cs="Helvetica"/>
                <w:color w:val="222222"/>
                <w:sz w:val="24"/>
                <w:szCs w:val="24"/>
                <w:lang w:eastAsia="es-CL"/>
              </w:rPr>
            </w:pPr>
          </w:p>
        </w:tc>
      </w:tr>
      <w:tr w:rsidR="002664E0" w:rsidRPr="002664E0" w:rsidTr="002664E0">
        <w:trPr>
          <w:tblCellSpacing w:w="0" w:type="dxa"/>
        </w:trPr>
        <w:tc>
          <w:tcPr>
            <w:tcW w:w="0" w:type="auto"/>
            <w:shd w:val="clear" w:color="auto" w:fill="F7F9FC"/>
            <w:vAlign w:val="center"/>
            <w:hideMark/>
          </w:tcPr>
          <w:p w:rsidR="002664E0" w:rsidRPr="002664E0" w:rsidRDefault="002664E0" w:rsidP="002664E0">
            <w:pPr>
              <w:spacing w:after="0" w:line="240" w:lineRule="auto"/>
              <w:rPr>
                <w:rFonts w:ascii="Helvetica" w:eastAsia="Times New Roman" w:hAnsi="Helvetica" w:cs="Helvetica"/>
                <w:color w:val="222222"/>
                <w:sz w:val="24"/>
                <w:szCs w:val="24"/>
                <w:lang w:eastAsia="es-CL"/>
              </w:rPr>
            </w:pPr>
            <w:r w:rsidRPr="002664E0">
              <w:rPr>
                <w:rFonts w:ascii="Helvetica" w:eastAsia="Times New Roman" w:hAnsi="Helvetica" w:cs="Helvetica"/>
                <w:color w:val="222222"/>
                <w:sz w:val="24"/>
                <w:szCs w:val="24"/>
                <w:lang w:eastAsia="es-CL"/>
              </w:rPr>
              <w:t> </w:t>
            </w:r>
          </w:p>
        </w:tc>
      </w:tr>
      <w:tr w:rsidR="002664E0" w:rsidRPr="002664E0" w:rsidTr="002664E0">
        <w:trPr>
          <w:tblCellSpacing w:w="0" w:type="dxa"/>
        </w:trPr>
        <w:tc>
          <w:tcPr>
            <w:tcW w:w="0" w:type="auto"/>
            <w:shd w:val="clear" w:color="auto" w:fill="F7F9FC"/>
            <w:vAlign w:val="center"/>
            <w:hideMark/>
          </w:tcPr>
          <w:tbl>
            <w:tblPr>
              <w:tblW w:w="7500" w:type="dxa"/>
              <w:jc w:val="center"/>
              <w:tblCellSpacing w:w="0" w:type="dxa"/>
              <w:shd w:val="clear" w:color="auto" w:fill="EEEEEE"/>
              <w:tblCellMar>
                <w:left w:w="0" w:type="dxa"/>
                <w:right w:w="0" w:type="dxa"/>
              </w:tblCellMar>
              <w:tblLook w:val="04A0" w:firstRow="1" w:lastRow="0" w:firstColumn="1" w:lastColumn="0" w:noHBand="0" w:noVBand="1"/>
            </w:tblPr>
            <w:tblGrid>
              <w:gridCol w:w="67"/>
              <w:gridCol w:w="450"/>
              <w:gridCol w:w="6983"/>
            </w:tblGrid>
            <w:tr w:rsidR="002664E0" w:rsidRPr="002664E0">
              <w:trPr>
                <w:trHeight w:val="540"/>
                <w:tblCellSpacing w:w="0" w:type="dxa"/>
                <w:jc w:val="center"/>
              </w:trPr>
              <w:tc>
                <w:tcPr>
                  <w:tcW w:w="60" w:type="dxa"/>
                  <w:shd w:val="clear" w:color="auto" w:fill="EEEEEE"/>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 </w:t>
                  </w:r>
                </w:p>
              </w:tc>
              <w:tc>
                <w:tcPr>
                  <w:tcW w:w="450" w:type="dxa"/>
                  <w:shd w:val="clear" w:color="auto" w:fill="EEEEEE"/>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noProof/>
                      <w:sz w:val="24"/>
                      <w:szCs w:val="24"/>
                      <w:lang w:eastAsia="es-CL"/>
                    </w:rPr>
                    <w:drawing>
                      <wp:inline distT="0" distB="0" distL="0" distR="0" wp14:anchorId="77E9598F" wp14:editId="4E1DBB49">
                        <wp:extent cx="228600" cy="238125"/>
                        <wp:effectExtent l="0" t="0" r="0" b="9525"/>
                        <wp:docPr id="1" name="Imagen 1" descr="https://ci3.googleusercontent.com/proxy/xjHFh_TJtOAQEgD56kLjJcao_xj_rJjqGM8U4df2Z-_mwLq3j2vILRB6so_1luQAvtIeyNIgCEhNruIoGHcBGJu_ynFYhkD_tRdnnUXGCCY=s0-d-e1-ft#https://cdn.jotfor.ms/assets/img/builder/email_logo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3.googleusercontent.com/proxy/xjHFh_TJtOAQEgD56kLjJcao_xj_rJjqGM8U4df2Z-_mwLq3j2vILRB6so_1luQAvtIeyNIgCEhNruIoGHcBGJu_ynFYhkD_tRdnnUXGCCY=s0-d-e1-ft#https://cdn.jotfor.ms/assets/img/builder/email_logo_small.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p>
              </w:tc>
              <w:tc>
                <w:tcPr>
                  <w:tcW w:w="0" w:type="auto"/>
                  <w:shd w:val="clear" w:color="auto" w:fill="EEEEEE"/>
                  <w:tcMar>
                    <w:top w:w="30" w:type="dxa"/>
                    <w:left w:w="0" w:type="dxa"/>
                    <w:bottom w:w="0" w:type="dxa"/>
                    <w:right w:w="0" w:type="dxa"/>
                  </w:tcMar>
                  <w:vAlign w:val="center"/>
                  <w:hideMark/>
                </w:tcPr>
                <w:p w:rsidR="002664E0" w:rsidRPr="002664E0" w:rsidRDefault="002664E0" w:rsidP="002664E0">
                  <w:pPr>
                    <w:spacing w:after="0" w:line="300" w:lineRule="atLeast"/>
                    <w:rPr>
                      <w:rFonts w:ascii="Helvetica" w:eastAsia="Times New Roman" w:hAnsi="Helvetica" w:cs="Helvetica"/>
                      <w:color w:val="F9922B"/>
                      <w:sz w:val="24"/>
                      <w:szCs w:val="24"/>
                      <w:lang w:eastAsia="es-CL"/>
                    </w:rPr>
                  </w:pPr>
                  <w:r w:rsidRPr="002664E0">
                    <w:rPr>
                      <w:rFonts w:ascii="Helvetica" w:eastAsia="Times New Roman" w:hAnsi="Helvetica" w:cs="Helvetica"/>
                      <w:b/>
                      <w:bCs/>
                      <w:color w:val="F9922B"/>
                      <w:sz w:val="24"/>
                      <w:szCs w:val="24"/>
                      <w:lang w:eastAsia="es-CL"/>
                    </w:rPr>
                    <w:t>Solicitud de Beca de Emergencia 2020</w:t>
                  </w:r>
                </w:p>
              </w:tc>
            </w:tr>
          </w:tbl>
          <w:p w:rsidR="002664E0" w:rsidRPr="002664E0" w:rsidRDefault="002664E0" w:rsidP="002664E0">
            <w:pPr>
              <w:spacing w:after="0" w:line="240" w:lineRule="auto"/>
              <w:jc w:val="center"/>
              <w:rPr>
                <w:rFonts w:ascii="Helvetica" w:eastAsia="Times New Roman" w:hAnsi="Helvetica" w:cs="Helvetica"/>
                <w:vanish/>
                <w:color w:val="222222"/>
                <w:sz w:val="24"/>
                <w:szCs w:val="24"/>
                <w:lang w:eastAsia="es-CL"/>
              </w:rPr>
            </w:pPr>
          </w:p>
          <w:tbl>
            <w:tblPr>
              <w:tblW w:w="7500" w:type="dxa"/>
              <w:jc w:val="center"/>
              <w:tblCellSpacing w:w="0" w:type="dxa"/>
              <w:shd w:val="clear" w:color="auto" w:fill="EEEEEE"/>
              <w:tblCellMar>
                <w:left w:w="0" w:type="dxa"/>
                <w:right w:w="0" w:type="dxa"/>
              </w:tblCellMar>
              <w:tblLook w:val="04A0" w:firstRow="1" w:lastRow="0" w:firstColumn="1" w:lastColumn="0" w:noHBand="0" w:noVBand="1"/>
            </w:tblPr>
            <w:tblGrid>
              <w:gridCol w:w="67"/>
              <w:gridCol w:w="7366"/>
              <w:gridCol w:w="67"/>
            </w:tblGrid>
            <w:tr w:rsidR="002664E0" w:rsidRPr="002664E0">
              <w:trPr>
                <w:tblCellSpacing w:w="0" w:type="dxa"/>
                <w:jc w:val="center"/>
              </w:trPr>
              <w:tc>
                <w:tcPr>
                  <w:tcW w:w="60" w:type="dxa"/>
                  <w:shd w:val="clear" w:color="auto" w:fill="EEEEEE"/>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 </w:t>
                  </w:r>
                </w:p>
              </w:tc>
              <w:tc>
                <w:tcPr>
                  <w:tcW w:w="0" w:type="auto"/>
                  <w:shd w:val="clear" w:color="auto" w:fill="FFFFFF"/>
                  <w:vAlign w:val="center"/>
                  <w:hideMark/>
                </w:tcPr>
                <w:tbl>
                  <w:tblPr>
                    <w:tblW w:w="5000" w:type="pct"/>
                    <w:jc w:val="center"/>
                    <w:tblCellSpacing w:w="0" w:type="dxa"/>
                    <w:tblCellMar>
                      <w:top w:w="75" w:type="dxa"/>
                      <w:left w:w="75" w:type="dxa"/>
                      <w:bottom w:w="75" w:type="dxa"/>
                      <w:right w:w="75" w:type="dxa"/>
                    </w:tblCellMar>
                    <w:tblLook w:val="04A0" w:firstRow="1" w:lastRow="0" w:firstColumn="1" w:lastColumn="0" w:noHBand="0" w:noVBand="1"/>
                  </w:tblPr>
                  <w:tblGrid>
                    <w:gridCol w:w="2210"/>
                    <w:gridCol w:w="5156"/>
                  </w:tblGrid>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Fecha de solicitud</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15-05-2020</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Asistente social</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Carmen Gloria Neira</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Correo electrónico</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hyperlink r:id="rId6" w:tgtFrame="_blank" w:history="1">
                          <w:r w:rsidRPr="002664E0">
                            <w:rPr>
                              <w:rFonts w:ascii="Helvetica" w:eastAsia="Times New Roman" w:hAnsi="Helvetica" w:cs="Helvetica"/>
                              <w:color w:val="1155CC"/>
                              <w:sz w:val="24"/>
                              <w:szCs w:val="24"/>
                              <w:u w:val="single"/>
                              <w:lang w:eastAsia="es-CL"/>
                            </w:rPr>
                            <w:t>carmen.neira@uchile.cl</w:t>
                          </w:r>
                        </w:hyperlink>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Ingrese RUN</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195633576</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N° de matrícula</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2016850291</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Nombre completo</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JULIO CESAR QUINTANA HUICHAMAN</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Unidad académica</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Facultad de Ciencias Sociales</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Programa</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PSICOLOGÍA</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Seleccione el sistema de salud de el/la estudiante</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proofErr w:type="spellStart"/>
                        <w:r w:rsidRPr="002664E0">
                          <w:rPr>
                            <w:rFonts w:ascii="Helvetica" w:eastAsia="Times New Roman" w:hAnsi="Helvetica" w:cs="Helvetica"/>
                            <w:sz w:val="24"/>
                            <w:szCs w:val="24"/>
                            <w:lang w:eastAsia="es-CL"/>
                          </w:rPr>
                          <w:t>Fonasa</w:t>
                        </w:r>
                        <w:proofErr w:type="spellEnd"/>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¿Es beneficiario (a) PRAIS?</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No</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¿El/la estudiante es alumno regular con matrícula vigente y carga académica?</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Sí</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Año de ingreso al programa de estudios</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2018</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Avance académico año anterior</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78 %</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¿El estudiante tiene Registro Social de Hogares (RSH)?</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Sí</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Seleccione el tramo</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Tramo del 40% (0%-40%)</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Ingrese puntaje PAE actualizado</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93,8</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Indique situación de vulnerabilidad</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Alta vulnerabilidad</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lastRenderedPageBreak/>
                          <w:t>¿El/la estudiante tiene beneficios de arancel y/o de mantención para el año académico vigente?</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Sí</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Beneficios de arancel</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Gratuidad</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¿El/la estudiante solicitó una beca de emergencia en años anteriores?</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Sí</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¿En qué año la solicitó?</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2019</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¿Cuál fue el motivo por el que solicitó la beca de emergencia anteriormente?</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Pago de arriendo, compra lentes ópticos</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¿Cuál fue el resultado de esa solicitud?</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Aprobada</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¿Cuál fue el monto asignado?</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150000</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¿Cuándo sucedió la emergencia?</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04 - 2020</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¿Cuál es la situación de emergencia?</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Alumno con compromiso de pago de arriendo vigente en Santiago. Debe cancelar arriendo mensualmente.</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¿Ha habido un cambio en los ingresos del grupo familiar producto de la situación de emergencia?</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No</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¿Se ha generado algún gasto en el grupo familiar producto de la situación de emergencia?</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No</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lastRenderedPageBreak/>
                          <w:t>Seleccione el motivo de la solicitud</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Pago de arriendo y/o mes de garantía.</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Indique plan del estudiante para enfrentar los siguientes pagos del año en curso</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El alumno planea trabajar durante el año para enfrentar pagos del año en curso</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Indique plan de apoyo por parte de la unidad académica</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Beca de Alimentación</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Monto solicitado por el estudiante</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180000</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Monto propuesto por el/la asistente social</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150000</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Banco</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Banco Estado</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N° de cuenta</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19563357</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Tipo de cuenta</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Cuenta Vista</w:t>
                        </w:r>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Seleccione el/los que correspondan</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Resumen FOCES actualizado (obligatorio).</w:t>
                        </w:r>
                        <w:r w:rsidRPr="002664E0">
                          <w:rPr>
                            <w:rFonts w:ascii="Helvetica" w:eastAsia="Times New Roman" w:hAnsi="Helvetica" w:cs="Helvetica"/>
                            <w:sz w:val="24"/>
                            <w:szCs w:val="24"/>
                            <w:lang w:eastAsia="es-CL"/>
                          </w:rPr>
                          <w:br/>
                          <w:t>Certificado de afiliación sistema de salud</w:t>
                        </w:r>
                        <w:r w:rsidRPr="002664E0">
                          <w:rPr>
                            <w:rFonts w:ascii="Helvetica" w:eastAsia="Times New Roman" w:hAnsi="Helvetica" w:cs="Helvetica"/>
                            <w:sz w:val="24"/>
                            <w:szCs w:val="24"/>
                            <w:lang w:eastAsia="es-CL"/>
                          </w:rPr>
                          <w:br/>
                          <w:t>Resumen FOCES antes de la emergencia (obligatorio)</w:t>
                        </w:r>
                        <w:r w:rsidRPr="002664E0">
                          <w:rPr>
                            <w:rFonts w:ascii="Helvetica" w:eastAsia="Times New Roman" w:hAnsi="Helvetica" w:cs="Helvetica"/>
                            <w:sz w:val="24"/>
                            <w:szCs w:val="24"/>
                            <w:lang w:eastAsia="es-CL"/>
                          </w:rPr>
                          <w:br/>
                          <w:t>Contrato de arriendo y / o comprobante de pago de arriendo.</w:t>
                        </w:r>
                        <w:r w:rsidRPr="002664E0">
                          <w:rPr>
                            <w:rFonts w:ascii="Helvetica" w:eastAsia="Times New Roman" w:hAnsi="Helvetica" w:cs="Helvetica"/>
                            <w:sz w:val="24"/>
                            <w:szCs w:val="24"/>
                            <w:lang w:eastAsia="es-CL"/>
                          </w:rPr>
                          <w:br/>
                          <w:t>Certificado AFP Madre, Liquidación Pensión Madre, Certificado de salud Madre; Deuda alumno</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Documento adjunto 1</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hyperlink r:id="rId7" w:tgtFrame="_blank" w:tooltip="Resumen FOCES actualizado 1.pdf" w:history="1">
                          <w:r w:rsidRPr="002664E0">
                            <w:rPr>
                              <w:rFonts w:ascii="Helvetica" w:eastAsia="Times New Roman" w:hAnsi="Helvetica" w:cs="Helvetica"/>
                              <w:color w:val="1155CC"/>
                              <w:sz w:val="24"/>
                              <w:szCs w:val="24"/>
                              <w:u w:val="single"/>
                              <w:lang w:eastAsia="es-CL"/>
                            </w:rPr>
                            <w:t>Resumen FOCES actualizado 1.pdf</w:t>
                          </w:r>
                        </w:hyperlink>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Documento adjunto 2</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hyperlink r:id="rId8" w:tgtFrame="_blank" w:history="1">
                          <w:r w:rsidRPr="002664E0">
                            <w:rPr>
                              <w:rFonts w:ascii="Helvetica" w:eastAsia="Times New Roman" w:hAnsi="Helvetica" w:cs="Helvetica"/>
                              <w:color w:val="1155CC"/>
                              <w:sz w:val="24"/>
                              <w:szCs w:val="24"/>
                              <w:u w:val="single"/>
                              <w:lang w:eastAsia="es-CL"/>
                            </w:rPr>
                            <w:t xml:space="preserve">Certificado de afiliación a </w:t>
                          </w:r>
                          <w:proofErr w:type="spellStart"/>
                          <w:r w:rsidRPr="002664E0">
                            <w:rPr>
                              <w:rFonts w:ascii="Helvetica" w:eastAsia="Times New Roman" w:hAnsi="Helvetica" w:cs="Helvetica"/>
                              <w:color w:val="1155CC"/>
                              <w:sz w:val="24"/>
                              <w:szCs w:val="24"/>
                              <w:u w:val="single"/>
                              <w:lang w:eastAsia="es-CL"/>
                            </w:rPr>
                            <w:t>Fonasa</w:t>
                          </w:r>
                          <w:proofErr w:type="spellEnd"/>
                          <w:r w:rsidRPr="002664E0">
                            <w:rPr>
                              <w:rFonts w:ascii="Helvetica" w:eastAsia="Times New Roman" w:hAnsi="Helvetica" w:cs="Helvetica"/>
                              <w:color w:val="1155CC"/>
                              <w:sz w:val="24"/>
                              <w:szCs w:val="24"/>
                              <w:u w:val="single"/>
                              <w:lang w:eastAsia="es-CL"/>
                            </w:rPr>
                            <w:t xml:space="preserve"> Julio Quintana </w:t>
                          </w:r>
                          <w:proofErr w:type="gramStart"/>
                          <w:r w:rsidRPr="002664E0">
                            <w:rPr>
                              <w:rFonts w:ascii="Helvetica" w:eastAsia="Times New Roman" w:hAnsi="Helvetica" w:cs="Helvetica"/>
                              <w:color w:val="1155CC"/>
                              <w:sz w:val="24"/>
                              <w:szCs w:val="24"/>
                              <w:u w:val="single"/>
                              <w:lang w:eastAsia="es-CL"/>
                            </w:rPr>
                            <w:t>H..</w:t>
                          </w:r>
                          <w:proofErr w:type="spellStart"/>
                          <w:proofErr w:type="gramEnd"/>
                          <w:r w:rsidRPr="002664E0">
                            <w:rPr>
                              <w:rFonts w:ascii="Helvetica" w:eastAsia="Times New Roman" w:hAnsi="Helvetica" w:cs="Helvetica"/>
                              <w:color w:val="1155CC"/>
                              <w:sz w:val="24"/>
                              <w:szCs w:val="24"/>
                              <w:u w:val="single"/>
                              <w:lang w:eastAsia="es-CL"/>
                            </w:rPr>
                            <w:t>pdf</w:t>
                          </w:r>
                          <w:proofErr w:type="spellEnd"/>
                        </w:hyperlink>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Documento adjunto 3</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hyperlink r:id="rId9" w:tgtFrame="_blank" w:history="1">
                          <w:r w:rsidRPr="002664E0">
                            <w:rPr>
                              <w:rFonts w:ascii="Helvetica" w:eastAsia="Times New Roman" w:hAnsi="Helvetica" w:cs="Helvetica"/>
                              <w:color w:val="1155CC"/>
                              <w:sz w:val="24"/>
                              <w:szCs w:val="24"/>
                              <w:u w:val="single"/>
                              <w:lang w:eastAsia="es-CL"/>
                            </w:rPr>
                            <w:t>Resumen FOCES antes de la emergencia.pdf</w:t>
                          </w:r>
                        </w:hyperlink>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Documento adjunto 4</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hyperlink r:id="rId10" w:tgtFrame="_blank" w:history="1">
                          <w:r w:rsidRPr="002664E0">
                            <w:rPr>
                              <w:rFonts w:ascii="Helvetica" w:eastAsia="Times New Roman" w:hAnsi="Helvetica" w:cs="Helvetica"/>
                              <w:color w:val="1155CC"/>
                              <w:sz w:val="24"/>
                              <w:szCs w:val="24"/>
                              <w:u w:val="single"/>
                              <w:lang w:eastAsia="es-CL"/>
                            </w:rPr>
                            <w:t>Contrato de arriendo y comprobante pago arriendo.pdf</w:t>
                          </w:r>
                        </w:hyperlink>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Documento adjunto 5</w:t>
                        </w:r>
                      </w:p>
                    </w:tc>
                    <w:tc>
                      <w:tcPr>
                        <w:tcW w:w="3500" w:type="pct"/>
                        <w:shd w:val="clear" w:color="auto" w:fill="F9F9F9"/>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hyperlink r:id="rId11" w:tgtFrame="_blank" w:history="1">
                          <w:r w:rsidRPr="002664E0">
                            <w:rPr>
                              <w:rFonts w:ascii="Helvetica" w:eastAsia="Times New Roman" w:hAnsi="Helvetica" w:cs="Helvetica"/>
                              <w:color w:val="1155CC"/>
                              <w:sz w:val="24"/>
                              <w:szCs w:val="24"/>
                              <w:u w:val="single"/>
                              <w:lang w:eastAsia="es-CL"/>
                            </w:rPr>
                            <w:t>Otros documentos.pdf</w:t>
                          </w:r>
                        </w:hyperlink>
                      </w:p>
                    </w:tc>
                  </w:tr>
                  <w:tr w:rsidR="002664E0" w:rsidRPr="002664E0">
                    <w:trPr>
                      <w:tblCellSpacing w:w="0" w:type="dxa"/>
                      <w:jc w:val="center"/>
                    </w:trPr>
                    <w:tc>
                      <w:tcPr>
                        <w:tcW w:w="1500" w:type="pct"/>
                        <w:shd w:val="clear" w:color="auto" w:fill="FFFFFF"/>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lastRenderedPageBreak/>
                          <w:t>Breve descripción de la situación socioeconómica del grupo familiar (comuna de residencia, composición del grupo familiar, actividad de sus integrantes, ingresos, gasto en educación, situación de discapacidad, antecedentes de salud, endeudamiento, vivienda, entre otros):</w:t>
                        </w:r>
                      </w:p>
                    </w:tc>
                    <w:tc>
                      <w:tcPr>
                        <w:tcW w:w="3500" w:type="pct"/>
                        <w:shd w:val="clear" w:color="auto" w:fill="FFFFFF"/>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La Asistente Social que suscribe se permite informar respecto a los antecedentes socioeconómicos actuales de JULIO CESAR QUINTANA HUICHAMAN, alumno de la carrera de Psicología, año de ingreso 2018, a través de cupo SIPEE (Sistema de Ingreso Prioritario de Equidad Educativa). Con beneficio de Gratuidad el presente año.  </w:t>
                        </w:r>
                        <w:r w:rsidRPr="002664E0">
                          <w:rPr>
                            <w:rFonts w:ascii="Helvetica" w:eastAsia="Times New Roman" w:hAnsi="Helvetica" w:cs="Helvetica"/>
                            <w:sz w:val="24"/>
                            <w:szCs w:val="24"/>
                            <w:lang w:eastAsia="es-CL"/>
                          </w:rPr>
                          <w:br/>
                        </w:r>
                        <w:r w:rsidRPr="002664E0">
                          <w:rPr>
                            <w:rFonts w:ascii="Helvetica" w:eastAsia="Times New Roman" w:hAnsi="Helvetica" w:cs="Helvetica"/>
                            <w:sz w:val="24"/>
                            <w:szCs w:val="24"/>
                            <w:lang w:eastAsia="es-CL"/>
                          </w:rPr>
                          <w:br/>
                          <w:t xml:space="preserve">Alumno proviene de la comuna de </w:t>
                        </w:r>
                        <w:proofErr w:type="spellStart"/>
                        <w:r w:rsidRPr="002664E0">
                          <w:rPr>
                            <w:rFonts w:ascii="Helvetica" w:eastAsia="Times New Roman" w:hAnsi="Helvetica" w:cs="Helvetica"/>
                            <w:sz w:val="24"/>
                            <w:szCs w:val="24"/>
                            <w:lang w:eastAsia="es-CL"/>
                          </w:rPr>
                          <w:t>Quinchao</w:t>
                        </w:r>
                        <w:proofErr w:type="spellEnd"/>
                        <w:r w:rsidRPr="002664E0">
                          <w:rPr>
                            <w:rFonts w:ascii="Helvetica" w:eastAsia="Times New Roman" w:hAnsi="Helvetica" w:cs="Helvetica"/>
                            <w:sz w:val="24"/>
                            <w:szCs w:val="24"/>
                            <w:lang w:eastAsia="es-CL"/>
                          </w:rPr>
                          <w:t>, provincia de Chiloé, región de Los Lagos. Familia con jefatura femenina conformada por la madre de 46 años de edad, de estado civil viuda; sus hermanos de 16 y 14 años respectivamente y el informado. Cabe indicar, que la madre trabajó como operaria hasta el mes de Febrero en empresa privada de la zona. En la actualidad, está percibiendo pensión mínima de sobrevivencia.  Al respecto, indicar que el padre del referido, falleció en el año 2012.</w:t>
                        </w:r>
                        <w:r w:rsidRPr="002664E0">
                          <w:rPr>
                            <w:rFonts w:ascii="Helvetica" w:eastAsia="Times New Roman" w:hAnsi="Helvetica" w:cs="Helvetica"/>
                            <w:sz w:val="24"/>
                            <w:szCs w:val="24"/>
                            <w:lang w:eastAsia="es-CL"/>
                          </w:rPr>
                          <w:br/>
                          <w:t>Cabe hacer mención, que el  estudiante durante el período académico arrienda pieza en la comuna de Ñuñoa cancelando un monto mensual de $180.000.-; sin derecho a alimentación.</w:t>
                        </w:r>
                      </w:p>
                    </w:tc>
                  </w:tr>
                  <w:tr w:rsidR="002664E0" w:rsidRPr="002664E0">
                    <w:trPr>
                      <w:tblCellSpacing w:w="0" w:type="dxa"/>
                      <w:jc w:val="center"/>
                    </w:trPr>
                    <w:tc>
                      <w:tcPr>
                        <w:tcW w:w="1500" w:type="pct"/>
                        <w:shd w:val="clear" w:color="auto" w:fill="F9F9F9"/>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Opinión profesional (situación actual del estudiante, necesidad del beneficio, vulnerabilidad, plan del estudiante, posibles acciones por parte de la unidad académica para apoyar al estudiante, entre otros):</w:t>
                        </w:r>
                      </w:p>
                    </w:tc>
                    <w:tc>
                      <w:tcPr>
                        <w:tcW w:w="3500" w:type="pct"/>
                        <w:shd w:val="clear" w:color="auto" w:fill="F9F9F9"/>
                        <w:vAlign w:val="center"/>
                        <w:hideMark/>
                      </w:tcPr>
                      <w:p w:rsidR="002664E0" w:rsidRPr="002664E0" w:rsidRDefault="002664E0" w:rsidP="002664E0">
                        <w:pPr>
                          <w:spacing w:after="24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t xml:space="preserve">En la actualidad, el alumno está residiendo en su domicilio de origen; por cuanto, la madre ha presentado episodios psicóticos desde el mes de Febrero a la fecha; ha estado asistiendo a controles en el Hospital de </w:t>
                        </w:r>
                        <w:proofErr w:type="spellStart"/>
                        <w:r w:rsidRPr="002664E0">
                          <w:rPr>
                            <w:rFonts w:ascii="Helvetica" w:eastAsia="Times New Roman" w:hAnsi="Helvetica" w:cs="Helvetica"/>
                            <w:sz w:val="24"/>
                            <w:szCs w:val="24"/>
                            <w:lang w:eastAsia="es-CL"/>
                          </w:rPr>
                          <w:t>Achao</w:t>
                        </w:r>
                        <w:proofErr w:type="spellEnd"/>
                        <w:r w:rsidRPr="002664E0">
                          <w:rPr>
                            <w:rFonts w:ascii="Helvetica" w:eastAsia="Times New Roman" w:hAnsi="Helvetica" w:cs="Helvetica"/>
                            <w:sz w:val="24"/>
                            <w:szCs w:val="24"/>
                            <w:lang w:eastAsia="es-CL"/>
                          </w:rPr>
                          <w:t>; a la espera de evaluación con especialista de Psiquiatría en el Hospital de Castro. En este sentido, cabe indicar que el estudiante, ha debido hacerse cargo del cuidado de su madre y de sus hermanos menores.</w:t>
                        </w:r>
                        <w:r w:rsidRPr="002664E0">
                          <w:rPr>
                            <w:rFonts w:ascii="Helvetica" w:eastAsia="Times New Roman" w:hAnsi="Helvetica" w:cs="Helvetica"/>
                            <w:sz w:val="24"/>
                            <w:szCs w:val="24"/>
                            <w:lang w:eastAsia="es-CL"/>
                          </w:rPr>
                          <w:br/>
                          <w:t>La delicada situación de salud, de la jefa de hogar ha implicado una reducción significativa en los ingresos familiares, ante la imposibilidad de la madre de trabajar por motivos de salud. El único ingreso familiar, que están recibiendo es la pensión de sobrevivencia por un monto mensual que asciende a la cantidad de $102.242.-.</w:t>
                        </w:r>
                        <w:r w:rsidRPr="002664E0">
                          <w:rPr>
                            <w:rFonts w:ascii="Helvetica" w:eastAsia="Times New Roman" w:hAnsi="Helvetica" w:cs="Helvetica"/>
                            <w:sz w:val="24"/>
                            <w:szCs w:val="24"/>
                            <w:lang w:eastAsia="es-CL"/>
                          </w:rPr>
                          <w:br/>
                          <w:t xml:space="preserve">Cabe señalar, que el referido mantiene compromiso de pago vigente de habitación </w:t>
                        </w:r>
                        <w:r w:rsidRPr="002664E0">
                          <w:rPr>
                            <w:rFonts w:ascii="Helvetica" w:eastAsia="Times New Roman" w:hAnsi="Helvetica" w:cs="Helvetica"/>
                            <w:sz w:val="24"/>
                            <w:szCs w:val="24"/>
                            <w:lang w:eastAsia="es-CL"/>
                          </w:rPr>
                          <w:lastRenderedPageBreak/>
                          <w:t>que arrienda en Santiago, por lo que, ha debido recurrir a préstamos de amistades para poder pagar los meses correspondientes a marzo y abril.</w:t>
                        </w:r>
                        <w:r w:rsidRPr="002664E0">
                          <w:rPr>
                            <w:rFonts w:ascii="Helvetica" w:eastAsia="Times New Roman" w:hAnsi="Helvetica" w:cs="Helvetica"/>
                            <w:sz w:val="24"/>
                            <w:szCs w:val="24"/>
                            <w:lang w:eastAsia="es-CL"/>
                          </w:rPr>
                          <w:br/>
                          <w:t>Es importante indicar, que los reducidos ingresos de la madre; escasamente solventan las principales necesidades básicas del hogar. El alumno ha debido utilizar su tarjeta de crédito para la compra de alimentos; mantiene deuda que asciende a la cantidad de $205.000.-.</w:t>
                        </w:r>
                        <w:r w:rsidRPr="002664E0">
                          <w:rPr>
                            <w:rFonts w:ascii="Helvetica" w:eastAsia="Times New Roman" w:hAnsi="Helvetica" w:cs="Helvetica"/>
                            <w:sz w:val="24"/>
                            <w:szCs w:val="24"/>
                            <w:lang w:eastAsia="es-CL"/>
                          </w:rPr>
                          <w:br/>
                          <w:t>Por lo anteriormente expuesto, se solicita gestionar Beca de emergencia por concepto  “Pago de arriendo”;   en atención al alto nivel de vulnerabilidad económica de su familia. Con el propósito, que el alumno pueda dar cumplimiento al compromiso de pago de arriendo vigente en la ciudad de Santiago.    </w:t>
                        </w:r>
                        <w:r w:rsidRPr="002664E0">
                          <w:rPr>
                            <w:rFonts w:ascii="Helvetica" w:eastAsia="Times New Roman" w:hAnsi="Helvetica" w:cs="Helvetica"/>
                            <w:sz w:val="24"/>
                            <w:szCs w:val="24"/>
                            <w:lang w:eastAsia="es-CL"/>
                          </w:rPr>
                          <w:br/>
                        </w:r>
                        <w:r w:rsidRPr="002664E0">
                          <w:rPr>
                            <w:rFonts w:ascii="Helvetica" w:eastAsia="Times New Roman" w:hAnsi="Helvetica" w:cs="Helvetica"/>
                            <w:sz w:val="24"/>
                            <w:szCs w:val="24"/>
                            <w:lang w:eastAsia="es-CL"/>
                          </w:rPr>
                          <w:br/>
                          <w:t>CARMEN G. NEIRA SANDOVAL</w:t>
                        </w:r>
                        <w:r w:rsidRPr="002664E0">
                          <w:rPr>
                            <w:rFonts w:ascii="Helvetica" w:eastAsia="Times New Roman" w:hAnsi="Helvetica" w:cs="Helvetica"/>
                            <w:sz w:val="24"/>
                            <w:szCs w:val="24"/>
                            <w:lang w:eastAsia="es-CL"/>
                          </w:rPr>
                          <w:br/>
                          <w:t>Asistente Social</w:t>
                        </w:r>
                        <w:r w:rsidRPr="002664E0">
                          <w:rPr>
                            <w:rFonts w:ascii="Helvetica" w:eastAsia="Times New Roman" w:hAnsi="Helvetica" w:cs="Helvetica"/>
                            <w:sz w:val="24"/>
                            <w:szCs w:val="24"/>
                            <w:lang w:eastAsia="es-CL"/>
                          </w:rPr>
                          <w:br/>
                          <w:t>Facultad de Ciencias Sociales</w:t>
                        </w:r>
                        <w:r w:rsidRPr="002664E0">
                          <w:rPr>
                            <w:rFonts w:ascii="Helvetica" w:eastAsia="Times New Roman" w:hAnsi="Helvetica" w:cs="Helvetica"/>
                            <w:sz w:val="24"/>
                            <w:szCs w:val="24"/>
                            <w:lang w:eastAsia="es-CL"/>
                          </w:rPr>
                          <w:br/>
                          <w:t>Universidad de Chile</w:t>
                        </w:r>
                      </w:p>
                    </w:tc>
                  </w:tr>
                </w:tbl>
                <w:p w:rsidR="002664E0" w:rsidRPr="002664E0" w:rsidRDefault="002664E0" w:rsidP="002664E0">
                  <w:pPr>
                    <w:spacing w:after="0" w:line="240" w:lineRule="auto"/>
                    <w:jc w:val="center"/>
                    <w:rPr>
                      <w:rFonts w:ascii="Helvetica" w:eastAsia="Times New Roman" w:hAnsi="Helvetica" w:cs="Helvetica"/>
                      <w:sz w:val="24"/>
                      <w:szCs w:val="24"/>
                      <w:lang w:eastAsia="es-CL"/>
                    </w:rPr>
                  </w:pPr>
                </w:p>
              </w:tc>
              <w:tc>
                <w:tcPr>
                  <w:tcW w:w="60" w:type="dxa"/>
                  <w:shd w:val="clear" w:color="auto" w:fill="EEEEEE"/>
                  <w:vAlign w:val="center"/>
                  <w:hideMark/>
                </w:tcPr>
                <w:p w:rsidR="002664E0" w:rsidRPr="002664E0" w:rsidRDefault="002664E0" w:rsidP="002664E0">
                  <w:pPr>
                    <w:spacing w:after="0" w:line="240" w:lineRule="auto"/>
                    <w:rPr>
                      <w:rFonts w:ascii="Helvetica" w:eastAsia="Times New Roman" w:hAnsi="Helvetica" w:cs="Helvetica"/>
                      <w:sz w:val="24"/>
                      <w:szCs w:val="24"/>
                      <w:lang w:eastAsia="es-CL"/>
                    </w:rPr>
                  </w:pPr>
                  <w:r w:rsidRPr="002664E0">
                    <w:rPr>
                      <w:rFonts w:ascii="Helvetica" w:eastAsia="Times New Roman" w:hAnsi="Helvetica" w:cs="Helvetica"/>
                      <w:sz w:val="24"/>
                      <w:szCs w:val="24"/>
                      <w:lang w:eastAsia="es-CL"/>
                    </w:rPr>
                    <w:lastRenderedPageBreak/>
                    <w:t> </w:t>
                  </w:r>
                </w:p>
              </w:tc>
            </w:tr>
            <w:tr w:rsidR="002664E0" w:rsidRPr="002664E0">
              <w:trPr>
                <w:trHeight w:val="60"/>
                <w:tblCellSpacing w:w="0" w:type="dxa"/>
                <w:jc w:val="center"/>
              </w:trPr>
              <w:tc>
                <w:tcPr>
                  <w:tcW w:w="0" w:type="auto"/>
                  <w:shd w:val="clear" w:color="auto" w:fill="EEEEEE"/>
                  <w:vAlign w:val="center"/>
                  <w:hideMark/>
                </w:tcPr>
                <w:p w:rsidR="002664E0" w:rsidRPr="002664E0" w:rsidRDefault="002664E0" w:rsidP="002664E0">
                  <w:pPr>
                    <w:spacing w:after="0" w:line="240" w:lineRule="auto"/>
                    <w:rPr>
                      <w:rFonts w:ascii="Helvetica" w:eastAsia="Times New Roman" w:hAnsi="Helvetica" w:cs="Helvetica"/>
                      <w:sz w:val="6"/>
                      <w:szCs w:val="6"/>
                      <w:lang w:eastAsia="es-CL"/>
                    </w:rPr>
                  </w:pPr>
                  <w:r w:rsidRPr="002664E0">
                    <w:rPr>
                      <w:rFonts w:ascii="Helvetica" w:eastAsia="Times New Roman" w:hAnsi="Helvetica" w:cs="Helvetica"/>
                      <w:sz w:val="6"/>
                      <w:szCs w:val="6"/>
                      <w:lang w:eastAsia="es-CL"/>
                    </w:rPr>
                    <w:lastRenderedPageBreak/>
                    <w:t> </w:t>
                  </w:r>
                </w:p>
              </w:tc>
              <w:tc>
                <w:tcPr>
                  <w:tcW w:w="0" w:type="auto"/>
                  <w:shd w:val="clear" w:color="auto" w:fill="EEEEEE"/>
                  <w:vAlign w:val="center"/>
                  <w:hideMark/>
                </w:tcPr>
                <w:p w:rsidR="002664E0" w:rsidRPr="002664E0" w:rsidRDefault="002664E0" w:rsidP="002664E0">
                  <w:pPr>
                    <w:spacing w:after="0" w:line="240" w:lineRule="auto"/>
                    <w:rPr>
                      <w:rFonts w:ascii="Helvetica" w:eastAsia="Times New Roman" w:hAnsi="Helvetica" w:cs="Helvetica"/>
                      <w:sz w:val="6"/>
                      <w:szCs w:val="6"/>
                      <w:lang w:eastAsia="es-CL"/>
                    </w:rPr>
                  </w:pPr>
                  <w:r w:rsidRPr="002664E0">
                    <w:rPr>
                      <w:rFonts w:ascii="Helvetica" w:eastAsia="Times New Roman" w:hAnsi="Helvetica" w:cs="Helvetica"/>
                      <w:sz w:val="6"/>
                      <w:szCs w:val="6"/>
                      <w:lang w:eastAsia="es-CL"/>
                    </w:rPr>
                    <w:t> </w:t>
                  </w:r>
                </w:p>
              </w:tc>
              <w:tc>
                <w:tcPr>
                  <w:tcW w:w="0" w:type="auto"/>
                  <w:shd w:val="clear" w:color="auto" w:fill="EEEEEE"/>
                  <w:vAlign w:val="center"/>
                  <w:hideMark/>
                </w:tcPr>
                <w:p w:rsidR="002664E0" w:rsidRPr="002664E0" w:rsidRDefault="002664E0" w:rsidP="002664E0">
                  <w:pPr>
                    <w:spacing w:after="0" w:line="240" w:lineRule="auto"/>
                    <w:rPr>
                      <w:rFonts w:ascii="Helvetica" w:eastAsia="Times New Roman" w:hAnsi="Helvetica" w:cs="Helvetica"/>
                      <w:sz w:val="6"/>
                      <w:szCs w:val="6"/>
                      <w:lang w:eastAsia="es-CL"/>
                    </w:rPr>
                  </w:pPr>
                  <w:r w:rsidRPr="002664E0">
                    <w:rPr>
                      <w:rFonts w:ascii="Helvetica" w:eastAsia="Times New Roman" w:hAnsi="Helvetica" w:cs="Helvetica"/>
                      <w:sz w:val="6"/>
                      <w:szCs w:val="6"/>
                      <w:lang w:eastAsia="es-CL"/>
                    </w:rPr>
                    <w:t> </w:t>
                  </w:r>
                </w:p>
              </w:tc>
            </w:tr>
          </w:tbl>
          <w:p w:rsidR="002664E0" w:rsidRPr="002664E0" w:rsidRDefault="002664E0" w:rsidP="002664E0">
            <w:pPr>
              <w:spacing w:after="0" w:line="240" w:lineRule="auto"/>
              <w:jc w:val="center"/>
              <w:rPr>
                <w:rFonts w:ascii="Helvetica" w:eastAsia="Times New Roman" w:hAnsi="Helvetica" w:cs="Helvetica"/>
                <w:vanish/>
                <w:color w:val="222222"/>
                <w:sz w:val="24"/>
                <w:szCs w:val="24"/>
                <w:lang w:eastAsia="es-CL"/>
              </w:rPr>
            </w:pPr>
          </w:p>
          <w:tbl>
            <w:tblPr>
              <w:tblW w:w="7500" w:type="dxa"/>
              <w:jc w:val="center"/>
              <w:tblCellSpacing w:w="0" w:type="dxa"/>
              <w:tblCellMar>
                <w:left w:w="0" w:type="dxa"/>
                <w:right w:w="0" w:type="dxa"/>
              </w:tblCellMar>
              <w:tblLook w:val="04A0" w:firstRow="1" w:lastRow="0" w:firstColumn="1" w:lastColumn="0" w:noHBand="0" w:noVBand="1"/>
            </w:tblPr>
            <w:tblGrid>
              <w:gridCol w:w="7500"/>
            </w:tblGrid>
            <w:tr w:rsidR="002664E0" w:rsidRPr="002664E0">
              <w:trPr>
                <w:trHeight w:val="90"/>
                <w:tblCellSpacing w:w="0" w:type="dxa"/>
                <w:jc w:val="center"/>
              </w:trPr>
              <w:tc>
                <w:tcPr>
                  <w:tcW w:w="0" w:type="auto"/>
                  <w:shd w:val="clear" w:color="auto" w:fill="F7F9FC"/>
                  <w:vAlign w:val="center"/>
                  <w:hideMark/>
                </w:tcPr>
                <w:p w:rsidR="002664E0" w:rsidRPr="002664E0" w:rsidRDefault="002664E0" w:rsidP="002664E0">
                  <w:pPr>
                    <w:spacing w:after="0" w:line="240" w:lineRule="auto"/>
                    <w:rPr>
                      <w:rFonts w:ascii="Helvetica" w:eastAsia="Times New Roman" w:hAnsi="Helvetica" w:cs="Helvetica"/>
                      <w:sz w:val="9"/>
                      <w:szCs w:val="9"/>
                      <w:lang w:eastAsia="es-CL"/>
                    </w:rPr>
                  </w:pPr>
                  <w:r w:rsidRPr="002664E0">
                    <w:rPr>
                      <w:rFonts w:ascii="Helvetica" w:eastAsia="Times New Roman" w:hAnsi="Helvetica" w:cs="Helvetica"/>
                      <w:sz w:val="9"/>
                      <w:szCs w:val="9"/>
                      <w:lang w:eastAsia="es-CL"/>
                    </w:rPr>
                    <w:t> </w:t>
                  </w:r>
                </w:p>
              </w:tc>
            </w:tr>
          </w:tbl>
          <w:p w:rsidR="002664E0" w:rsidRPr="002664E0" w:rsidRDefault="002664E0" w:rsidP="002664E0">
            <w:pPr>
              <w:spacing w:after="0" w:line="240" w:lineRule="auto"/>
              <w:jc w:val="center"/>
              <w:rPr>
                <w:rFonts w:ascii="Helvetica" w:eastAsia="Times New Roman" w:hAnsi="Helvetica" w:cs="Helvetica"/>
                <w:color w:val="222222"/>
                <w:sz w:val="24"/>
                <w:szCs w:val="24"/>
                <w:lang w:eastAsia="es-CL"/>
              </w:rPr>
            </w:pPr>
          </w:p>
        </w:tc>
        <w:bookmarkStart w:id="0" w:name="_GoBack"/>
        <w:bookmarkEnd w:id="0"/>
      </w:tr>
    </w:tbl>
    <w:p w:rsidR="002152DC" w:rsidRDefault="002152DC"/>
    <w:sectPr w:rsidR="002152D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4E0"/>
    <w:rsid w:val="002152DC"/>
    <w:rsid w:val="002664E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664E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64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664E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64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426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tform.com/uploads/rodrigocarmona/200645122516950/4653791108216739261/Certificado%20de%20afiliaci%C3%B3n%20a%20Fonasa%20Julio%20Quintana%20H..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jotform.com/uploads/rodrigocarmona/200645122516950/4653791108216739261/Resumen%20FOCES%20actualizado%201.pd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armen.neira@uchile.cl" TargetMode="External"/><Relationship Id="rId11" Type="http://schemas.openxmlformats.org/officeDocument/2006/relationships/hyperlink" Target="https://www.jotform.com/uploads/rodrigocarmona/200645122516950/4653791108216739261/Otros%20documentos.pdf" TargetMode="External"/><Relationship Id="rId5" Type="http://schemas.openxmlformats.org/officeDocument/2006/relationships/image" Target="media/image1.png"/><Relationship Id="rId10" Type="http://schemas.openxmlformats.org/officeDocument/2006/relationships/hyperlink" Target="https://www.jotform.com/uploads/rodrigocarmona/200645122516950/4653791108216739261/Contrato%20de%20arriendo%20y%20comprobante%20pago%20arriendo.pdf" TargetMode="External"/><Relationship Id="rId4" Type="http://schemas.openxmlformats.org/officeDocument/2006/relationships/webSettings" Target="webSettings.xml"/><Relationship Id="rId9" Type="http://schemas.openxmlformats.org/officeDocument/2006/relationships/hyperlink" Target="https://www.jotform.com/uploads/rodrigocarmona/200645122516950/4653791108216739261/Resumen%20FOCES%20antes%20de%20la%20emergencia.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1038</Words>
  <Characters>5715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2020-05-15T19:12:00Z</dcterms:created>
  <dcterms:modified xsi:type="dcterms:W3CDTF">2020-05-15T19:13:00Z</dcterms:modified>
</cp:coreProperties>
</file>