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Jefe de Carrera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Psicología 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Universidad de Chile 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Presente: 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El presente informe se extiende a solicitud de la paciente Carla Magdalena Vasquez Valeria de 21 años, Rut: 19.809.432-3 contiene información confidencial que no debe compartirse con terceros no autorizados de manera expresa.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Luego de la evaluación clínica correspondiente y fruto de los antecedentes clínicos sintomáticos presentados coincidentes con sintomatología depresiva, se tiene por indicación profesional que la paciente asiste a psicoterapia. 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Santiago de Chile,  Junio 2019.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Beatrice Ariadna Barbagelata Gàlvez.</w:t>
      </w:r>
    </w:p>
    <w:p w:rsidR="00000000" w:rsidDel="00000000" w:rsidP="00000000" w:rsidRDefault="00000000" w:rsidRPr="00000000" w14:paraId="0000001B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18.249.830-0.</w:t>
      </w:r>
    </w:p>
    <w:p w:rsidR="00000000" w:rsidDel="00000000" w:rsidP="00000000" w:rsidRDefault="00000000" w:rsidRPr="00000000" w14:paraId="0000001C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Psicóloga Clínica  </w:t>
      </w:r>
    </w:p>
    <w:p w:rsidR="00000000" w:rsidDel="00000000" w:rsidP="00000000" w:rsidRDefault="00000000" w:rsidRPr="00000000" w14:paraId="0000001D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Universidad Alberto Hurtado.</w:t>
      </w:r>
    </w:p>
    <w:p w:rsidR="00000000" w:rsidDel="00000000" w:rsidP="00000000" w:rsidRDefault="00000000" w:rsidRPr="00000000" w14:paraId="0000001E">
      <w:pPr>
        <w:jc w:val="righ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>
          <w:rFonts w:ascii="Courier New" w:cs="Courier New" w:eastAsia="Courier New" w:hAnsi="Courier New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right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